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7A76" w14:textId="77777777" w:rsidR="00F01543" w:rsidRPr="00F01543" w:rsidRDefault="001673C6" w:rsidP="001A2B50">
      <w:pPr>
        <w:pStyle w:val="Title"/>
      </w:pPr>
      <w:r w:rsidRPr="00F01543">
        <w:t>DEPARTMENT OF PUBLIC SAFETY</w:t>
      </w:r>
    </w:p>
    <w:p w14:paraId="00000004" w14:textId="20438F5C" w:rsidR="00917D8A" w:rsidRPr="00F01543" w:rsidRDefault="001673C6" w:rsidP="001A2B50">
      <w:pPr>
        <w:pStyle w:val="Title"/>
        <w:spacing w:line="360" w:lineRule="auto"/>
        <w:contextualSpacing/>
      </w:pPr>
      <w:r w:rsidRPr="00F01543">
        <w:t>Division of Fire Prevention and Control</w:t>
      </w:r>
    </w:p>
    <w:p w14:paraId="00000006" w14:textId="77777777" w:rsidR="00917D8A" w:rsidRPr="00F01543" w:rsidRDefault="001673C6" w:rsidP="001A2B50">
      <w:pPr>
        <w:pStyle w:val="Title"/>
        <w:spacing w:line="360" w:lineRule="auto"/>
        <w:contextualSpacing/>
      </w:pPr>
      <w:r w:rsidRPr="00F01543">
        <w:t>8 CCR 1507-39</w:t>
      </w:r>
    </w:p>
    <w:p w14:paraId="00000008" w14:textId="4AD5DED8" w:rsidR="00917D8A" w:rsidRPr="00F01543" w:rsidRDefault="001673C6" w:rsidP="001A2B50">
      <w:pPr>
        <w:pStyle w:val="Title"/>
        <w:contextualSpacing/>
      </w:pPr>
      <w:bookmarkStart w:id="0" w:name="_heading=h.gjdgxs" w:colFirst="0" w:colLast="0"/>
      <w:bookmarkEnd w:id="0"/>
      <w:r w:rsidRPr="00F01543">
        <w:t>THE ADOPTION OF MINIMUM CODES AND STANDARDS FOR HARDENING STRUCTURES AND REDUCING FIRE RISK IN THE DEFENSIBLE SPACE SURROUNDING STRUCTURES IN THE WILDLAND-URBAN INTERFACE</w:t>
      </w:r>
    </w:p>
    <w:p w14:paraId="00000009" w14:textId="77777777" w:rsidR="00917D8A" w:rsidRPr="00F01543" w:rsidRDefault="00917D8A" w:rsidP="001A2B50">
      <w:pPr>
        <w:pStyle w:val="Heading1"/>
        <w:rPr>
          <w:b w:val="0"/>
        </w:rPr>
      </w:pPr>
    </w:p>
    <w:p w14:paraId="0000000A" w14:textId="77777777" w:rsidR="00917D8A" w:rsidRPr="00F01543" w:rsidRDefault="001673C6" w:rsidP="001A2B50">
      <w:pPr>
        <w:pStyle w:val="Heading1"/>
        <w:ind w:left="0"/>
      </w:pPr>
      <w:r w:rsidRPr="00F01543">
        <w:t>STATEMENT OF BASIS, STATUTORY AUTHORITY, AND PURPOSE</w:t>
      </w:r>
    </w:p>
    <w:p w14:paraId="0000000B" w14:textId="77777777" w:rsidR="00917D8A" w:rsidRPr="00F01543" w:rsidRDefault="00917D8A" w:rsidP="001A2B50">
      <w:pPr>
        <w:pStyle w:val="Heading1"/>
        <w:rPr>
          <w:b w:val="0"/>
        </w:rPr>
      </w:pPr>
    </w:p>
    <w:p w14:paraId="0000000C" w14:textId="77777777" w:rsidR="00917D8A" w:rsidRPr="00F01543" w:rsidRDefault="001673C6" w:rsidP="001A2B50">
      <w:pPr>
        <w:rPr>
          <w:rFonts w:ascii="Arial" w:eastAsia="Times New Roman" w:hAnsi="Arial" w:cs="Arial"/>
          <w:sz w:val="24"/>
          <w:szCs w:val="24"/>
        </w:rPr>
      </w:pPr>
      <w:r w:rsidRPr="00F01543">
        <w:rPr>
          <w:rFonts w:ascii="Arial" w:eastAsia="Times New Roman" w:hAnsi="Arial" w:cs="Arial"/>
          <w:sz w:val="24"/>
          <w:szCs w:val="24"/>
        </w:rPr>
        <w:t>Pursuant to Section 24-33.5-12</w:t>
      </w:r>
      <w:r w:rsidRPr="00F01543">
        <w:rPr>
          <w:rFonts w:ascii="Arial" w:eastAsia="Times New Roman" w:hAnsi="Arial" w:cs="Arial"/>
          <w:sz w:val="24"/>
          <w:szCs w:val="24"/>
        </w:rPr>
        <w:t>36, C.R.S., the Wildfire Resiliency Code Board (“Board”) shall promulgate rules that accomplish the following, at a minimum:</w:t>
      </w:r>
    </w:p>
    <w:p w14:paraId="0000000D" w14:textId="77777777" w:rsidR="00917D8A" w:rsidRPr="00F01543" w:rsidRDefault="001673C6" w:rsidP="009B13D2">
      <w:pPr>
        <w:numPr>
          <w:ilvl w:val="0"/>
          <w:numId w:val="7"/>
        </w:numPr>
        <w:ind w:left="720" w:firstLine="0"/>
        <w:rPr>
          <w:rFonts w:ascii="Arial" w:eastAsia="Times New Roman" w:hAnsi="Arial" w:cs="Arial"/>
          <w:sz w:val="24"/>
          <w:szCs w:val="24"/>
        </w:rPr>
      </w:pPr>
      <w:r w:rsidRPr="00F01543">
        <w:rPr>
          <w:rFonts w:ascii="Arial" w:eastAsia="Times New Roman" w:hAnsi="Arial" w:cs="Arial"/>
          <w:sz w:val="24"/>
          <w:szCs w:val="24"/>
        </w:rPr>
        <w:t>Define the Wildland-Urban Interface and identify the areas of Colorado that are included within it.</w:t>
      </w:r>
    </w:p>
    <w:p w14:paraId="0000000E" w14:textId="77777777" w:rsidR="00917D8A" w:rsidRPr="00F01543" w:rsidRDefault="001673C6" w:rsidP="001A2B50">
      <w:pPr>
        <w:numPr>
          <w:ilvl w:val="0"/>
          <w:numId w:val="7"/>
        </w:numPr>
        <w:ind w:firstLine="0"/>
        <w:rPr>
          <w:rFonts w:ascii="Arial" w:eastAsia="Times New Roman" w:hAnsi="Arial" w:cs="Arial"/>
          <w:sz w:val="24"/>
          <w:szCs w:val="24"/>
        </w:rPr>
      </w:pPr>
      <w:r w:rsidRPr="00F01543">
        <w:rPr>
          <w:rFonts w:ascii="Arial" w:eastAsia="Times New Roman" w:hAnsi="Arial" w:cs="Arial"/>
          <w:sz w:val="24"/>
          <w:szCs w:val="24"/>
        </w:rPr>
        <w:t>Adopt minimum Codes and Standar</w:t>
      </w:r>
      <w:r w:rsidRPr="00F01543">
        <w:rPr>
          <w:rFonts w:ascii="Arial" w:eastAsia="Times New Roman" w:hAnsi="Arial" w:cs="Arial"/>
          <w:sz w:val="24"/>
          <w:szCs w:val="24"/>
        </w:rPr>
        <w:t xml:space="preserve">ds (“Codes”) that apply to permitting and inspections for new construction of structures and the defensible space around such structures and are based on best practices to reduce the risk to life and property from the effects of wildfires. </w:t>
      </w:r>
    </w:p>
    <w:p w14:paraId="0000000F" w14:textId="77777777" w:rsidR="00917D8A" w:rsidRPr="00F01543" w:rsidRDefault="001673C6" w:rsidP="001A2B50">
      <w:pPr>
        <w:numPr>
          <w:ilvl w:val="0"/>
          <w:numId w:val="7"/>
        </w:numPr>
        <w:ind w:firstLine="0"/>
        <w:rPr>
          <w:rFonts w:ascii="Arial" w:eastAsia="Times New Roman" w:hAnsi="Arial" w:cs="Arial"/>
          <w:sz w:val="24"/>
          <w:szCs w:val="24"/>
        </w:rPr>
      </w:pPr>
      <w:r w:rsidRPr="00F01543">
        <w:rPr>
          <w:rFonts w:ascii="Arial" w:eastAsia="Times New Roman" w:hAnsi="Arial" w:cs="Arial"/>
          <w:sz w:val="24"/>
          <w:szCs w:val="24"/>
        </w:rPr>
        <w:t>Adopt minimum C</w:t>
      </w:r>
      <w:r w:rsidRPr="00F01543">
        <w:rPr>
          <w:rFonts w:ascii="Arial" w:eastAsia="Times New Roman" w:hAnsi="Arial" w:cs="Arial"/>
          <w:sz w:val="24"/>
          <w:szCs w:val="24"/>
        </w:rPr>
        <w:t>odes and Standards (“Codes”) that apply to new external additions, alterations, or repair to existing structures or the defensible space around such structures and are based on best practices to reduce the risk to life and property from the effects of wild</w:t>
      </w:r>
      <w:r w:rsidRPr="00F01543">
        <w:rPr>
          <w:rFonts w:ascii="Arial" w:eastAsia="Times New Roman" w:hAnsi="Arial" w:cs="Arial"/>
          <w:sz w:val="24"/>
          <w:szCs w:val="24"/>
        </w:rPr>
        <w:t>fires.</w:t>
      </w:r>
    </w:p>
    <w:p w14:paraId="00000010" w14:textId="77777777" w:rsidR="00917D8A" w:rsidRPr="00F01543" w:rsidRDefault="001673C6" w:rsidP="001A2B50">
      <w:pPr>
        <w:numPr>
          <w:ilvl w:val="0"/>
          <w:numId w:val="7"/>
        </w:numPr>
        <w:ind w:firstLine="0"/>
        <w:rPr>
          <w:rFonts w:ascii="Arial" w:eastAsia="Times New Roman" w:hAnsi="Arial" w:cs="Arial"/>
          <w:sz w:val="24"/>
          <w:szCs w:val="24"/>
        </w:rPr>
      </w:pPr>
      <w:r w:rsidRPr="00F01543">
        <w:rPr>
          <w:rFonts w:ascii="Arial" w:eastAsia="Times New Roman" w:hAnsi="Arial" w:cs="Arial"/>
          <w:sz w:val="24"/>
          <w:szCs w:val="24"/>
        </w:rPr>
        <w:t>Identify the range of hazards and the types of buildings, entities, and defensible space around structures within the wildland-urban interface to which the codes apply.</w:t>
      </w:r>
    </w:p>
    <w:p w14:paraId="00000011" w14:textId="77777777" w:rsidR="00917D8A" w:rsidRPr="00F01543" w:rsidRDefault="001673C6" w:rsidP="001A2B50">
      <w:pPr>
        <w:numPr>
          <w:ilvl w:val="0"/>
          <w:numId w:val="7"/>
        </w:numPr>
        <w:ind w:firstLine="0"/>
        <w:rPr>
          <w:rFonts w:ascii="Arial" w:eastAsia="Times New Roman" w:hAnsi="Arial" w:cs="Arial"/>
          <w:sz w:val="24"/>
          <w:szCs w:val="24"/>
        </w:rPr>
      </w:pPr>
      <w:r w:rsidRPr="00F01543">
        <w:rPr>
          <w:rFonts w:ascii="Arial" w:eastAsia="Times New Roman" w:hAnsi="Arial" w:cs="Arial"/>
          <w:sz w:val="24"/>
          <w:szCs w:val="24"/>
        </w:rPr>
        <w:t>Establish the process by which a Governing Body may petition the Board for a mod</w:t>
      </w:r>
      <w:r w:rsidRPr="00F01543">
        <w:rPr>
          <w:rFonts w:ascii="Arial" w:eastAsia="Times New Roman" w:hAnsi="Arial" w:cs="Arial"/>
          <w:sz w:val="24"/>
          <w:szCs w:val="24"/>
        </w:rPr>
        <w:t xml:space="preserve">ification to the Codes and establish the criteria and process for the Board to deny or grant an appeal from a decision by the Board on a petition for modification. </w:t>
      </w:r>
    </w:p>
    <w:p w14:paraId="00000012" w14:textId="685C64B4" w:rsidR="00917D8A" w:rsidRPr="00F01543" w:rsidRDefault="001673C6" w:rsidP="001A2B50">
      <w:pPr>
        <w:numPr>
          <w:ilvl w:val="0"/>
          <w:numId w:val="7"/>
        </w:numPr>
        <w:ind w:firstLine="0"/>
        <w:rPr>
          <w:rFonts w:ascii="Arial" w:eastAsia="Times New Roman" w:hAnsi="Arial" w:cs="Arial"/>
          <w:sz w:val="24"/>
          <w:szCs w:val="24"/>
        </w:rPr>
      </w:pPr>
      <w:r w:rsidRPr="00F01543">
        <w:rPr>
          <w:rFonts w:ascii="Arial" w:eastAsia="Times New Roman" w:hAnsi="Arial" w:cs="Arial"/>
          <w:sz w:val="24"/>
          <w:szCs w:val="24"/>
        </w:rPr>
        <w:t xml:space="preserve">Establish criteria and parameters consistent with </w:t>
      </w:r>
      <w:r w:rsidR="00F01543">
        <w:rPr>
          <w:rFonts w:ascii="Arial" w:eastAsia="Times New Roman" w:hAnsi="Arial" w:cs="Arial"/>
          <w:sz w:val="24"/>
          <w:szCs w:val="24"/>
        </w:rPr>
        <w:t>S</w:t>
      </w:r>
      <w:r w:rsidRPr="00F01543">
        <w:rPr>
          <w:rFonts w:ascii="Arial" w:eastAsia="Times New Roman" w:hAnsi="Arial" w:cs="Arial"/>
          <w:sz w:val="24"/>
          <w:szCs w:val="24"/>
        </w:rPr>
        <w:t xml:space="preserve">ections 24-65.1-105 </w:t>
      </w:r>
      <w:r w:rsidR="00F01543">
        <w:rPr>
          <w:rFonts w:ascii="Arial" w:eastAsia="Times New Roman" w:hAnsi="Arial" w:cs="Arial"/>
          <w:sz w:val="24"/>
          <w:szCs w:val="24"/>
        </w:rPr>
        <w:t>and</w:t>
      </w:r>
      <w:r w:rsidRPr="00F01543">
        <w:rPr>
          <w:rFonts w:ascii="Arial" w:eastAsia="Times New Roman" w:hAnsi="Arial" w:cs="Arial"/>
          <w:sz w:val="24"/>
          <w:szCs w:val="24"/>
        </w:rPr>
        <w:t xml:space="preserve"> 29-20-108, C.R.S</w:t>
      </w:r>
      <w:r w:rsidRPr="00F01543">
        <w:rPr>
          <w:rFonts w:ascii="Arial" w:eastAsia="Times New Roman" w:hAnsi="Arial" w:cs="Arial"/>
          <w:sz w:val="24"/>
          <w:szCs w:val="24"/>
        </w:rPr>
        <w:t>., for expedited consideration or approval of an exemption from the Codes for activities or investments related to repair, replacement, or hardening of existing utility infrastructure primarily within existing transmission routes that mitigate wildfire ris</w:t>
      </w:r>
      <w:r w:rsidRPr="00F01543">
        <w:rPr>
          <w:rFonts w:ascii="Arial" w:eastAsia="Times New Roman" w:hAnsi="Arial" w:cs="Arial"/>
          <w:sz w:val="24"/>
          <w:szCs w:val="24"/>
        </w:rPr>
        <w:t>k.</w:t>
      </w:r>
    </w:p>
    <w:p w14:paraId="00000013" w14:textId="77777777" w:rsidR="00917D8A" w:rsidRPr="00F01543" w:rsidRDefault="00917D8A" w:rsidP="001A2B50">
      <w:pPr>
        <w:pStyle w:val="Heading1"/>
        <w:rPr>
          <w:b w:val="0"/>
        </w:rPr>
      </w:pPr>
    </w:p>
    <w:p w14:paraId="00000014" w14:textId="3B904E31" w:rsidR="00917D8A" w:rsidRPr="00F01543" w:rsidRDefault="001673C6" w:rsidP="001A2B50">
      <w:pPr>
        <w:rPr>
          <w:rFonts w:ascii="Arial" w:eastAsia="Times New Roman" w:hAnsi="Arial" w:cs="Arial"/>
          <w:sz w:val="24"/>
          <w:szCs w:val="24"/>
        </w:rPr>
      </w:pPr>
      <w:r w:rsidRPr="00F01543">
        <w:rPr>
          <w:rFonts w:ascii="Arial" w:eastAsia="Times New Roman" w:hAnsi="Arial" w:cs="Arial"/>
          <w:sz w:val="24"/>
          <w:szCs w:val="24"/>
        </w:rPr>
        <w:t>This rule is proposed pursuant to this authority and is intended to be consistent with the requirements of the State Administrative Procedure</w:t>
      </w:r>
      <w:r w:rsidRPr="00F01543">
        <w:rPr>
          <w:rFonts w:ascii="Arial" w:eastAsia="Times New Roman" w:hAnsi="Arial" w:cs="Arial"/>
          <w:sz w:val="24"/>
          <w:szCs w:val="24"/>
        </w:rPr>
        <w:t xml:space="preserve"> Act, Section 24-4-101, et seq., C.R.S.</w:t>
      </w:r>
    </w:p>
    <w:p w14:paraId="00000015" w14:textId="77777777" w:rsidR="00917D8A" w:rsidRPr="00F01543" w:rsidRDefault="00917D8A" w:rsidP="001A2B50">
      <w:pPr>
        <w:rPr>
          <w:rFonts w:ascii="Arial" w:eastAsia="Times New Roman" w:hAnsi="Arial" w:cs="Arial"/>
          <w:sz w:val="24"/>
          <w:szCs w:val="24"/>
        </w:rPr>
      </w:pPr>
    </w:p>
    <w:p w14:paraId="00000016" w14:textId="77777777" w:rsidR="00917D8A" w:rsidRPr="00F01543" w:rsidRDefault="001673C6" w:rsidP="001A2B50">
      <w:pPr>
        <w:rPr>
          <w:rFonts w:ascii="Arial" w:eastAsia="Times New Roman" w:hAnsi="Arial" w:cs="Arial"/>
          <w:sz w:val="24"/>
          <w:szCs w:val="24"/>
        </w:rPr>
      </w:pPr>
      <w:r w:rsidRPr="00F01543">
        <w:rPr>
          <w:rFonts w:ascii="Arial" w:eastAsia="Times New Roman" w:hAnsi="Arial" w:cs="Arial"/>
          <w:sz w:val="24"/>
          <w:szCs w:val="24"/>
        </w:rPr>
        <w:t>Pursuant to Section 24-33.5-1237(2)(b), C.R.S., enforcement of the Co</w:t>
      </w:r>
      <w:r w:rsidRPr="00F01543">
        <w:rPr>
          <w:rFonts w:ascii="Arial" w:eastAsia="Times New Roman" w:hAnsi="Arial" w:cs="Arial"/>
          <w:sz w:val="24"/>
          <w:szCs w:val="24"/>
        </w:rPr>
        <w:t>des adopted though the promulgation of these rules shall be in accordance with the rules and regulations for code enforcement by the Governing Body; therefore, enforcement of the Codes is not addressed in these rules.</w:t>
      </w:r>
    </w:p>
    <w:p w14:paraId="00000017" w14:textId="77777777" w:rsidR="00917D8A" w:rsidRPr="00F01543" w:rsidRDefault="00917D8A" w:rsidP="001A2B50">
      <w:pPr>
        <w:rPr>
          <w:rFonts w:ascii="Arial" w:eastAsia="Times New Roman" w:hAnsi="Arial" w:cs="Arial"/>
          <w:sz w:val="24"/>
          <w:szCs w:val="24"/>
        </w:rPr>
      </w:pPr>
    </w:p>
    <w:p w14:paraId="6CC4F130" w14:textId="77777777" w:rsidR="009B13D2" w:rsidRDefault="001673C6" w:rsidP="009B13D2">
      <w:pPr>
        <w:rPr>
          <w:rFonts w:ascii="Arial" w:eastAsia="Times New Roman" w:hAnsi="Arial" w:cs="Arial"/>
          <w:sz w:val="24"/>
          <w:szCs w:val="24"/>
        </w:rPr>
      </w:pPr>
      <w:r w:rsidRPr="00F01543">
        <w:rPr>
          <w:rFonts w:ascii="Arial" w:eastAsia="Times New Roman" w:hAnsi="Arial" w:cs="Arial"/>
          <w:sz w:val="24"/>
          <w:szCs w:val="24"/>
        </w:rPr>
        <w:t xml:space="preserve">Section 24-33.5-1237(2)(a), C.R.S., permits a Governing Body with jurisdiction in an area within the wildland-urban interface that has the authority to adopt building or fire codes to </w:t>
      </w:r>
      <w:r w:rsidRPr="00F01543">
        <w:rPr>
          <w:rFonts w:ascii="Arial" w:eastAsia="Times New Roman" w:hAnsi="Arial" w:cs="Arial"/>
          <w:sz w:val="24"/>
          <w:szCs w:val="24"/>
        </w:rPr>
        <w:lastRenderedPageBreak/>
        <w:t>adopt a code that exceeds the minimum standards set forth in the Codes a</w:t>
      </w:r>
      <w:r w:rsidRPr="00F01543">
        <w:rPr>
          <w:rFonts w:ascii="Arial" w:eastAsia="Times New Roman" w:hAnsi="Arial" w:cs="Arial"/>
          <w:sz w:val="24"/>
          <w:szCs w:val="24"/>
        </w:rPr>
        <w:t>dopted through the promulgation of these rules. Section 24-33.5-1237(2)(c), C.R.S., establishes the Board’s authority to review a Governing Body’s alternative adopted code. These rules establish the Board’s process and criteria for conducting and denying o</w:t>
      </w:r>
      <w:r w:rsidRPr="00F01543">
        <w:rPr>
          <w:rFonts w:ascii="Arial" w:eastAsia="Times New Roman" w:hAnsi="Arial" w:cs="Arial"/>
          <w:sz w:val="24"/>
          <w:szCs w:val="24"/>
        </w:rPr>
        <w:t>r approving these alternative adoptions</w:t>
      </w:r>
      <w:r w:rsidR="00D5006E">
        <w:rPr>
          <w:rFonts w:ascii="Arial" w:eastAsia="Times New Roman" w:hAnsi="Arial" w:cs="Arial"/>
          <w:sz w:val="24"/>
          <w:szCs w:val="24"/>
        </w:rPr>
        <w:t>.</w:t>
      </w:r>
    </w:p>
    <w:p w14:paraId="08951644" w14:textId="77777777" w:rsidR="009B13D2" w:rsidRDefault="009B13D2" w:rsidP="009B13D2">
      <w:pPr>
        <w:rPr>
          <w:b/>
          <w:sz w:val="24"/>
          <w:szCs w:val="24"/>
        </w:rPr>
      </w:pPr>
    </w:p>
    <w:p w14:paraId="3EF8869D" w14:textId="77777777" w:rsidR="009B13D2" w:rsidRDefault="009B13D2" w:rsidP="009B13D2">
      <w:pPr>
        <w:rPr>
          <w:b/>
          <w:sz w:val="24"/>
          <w:szCs w:val="24"/>
        </w:rPr>
      </w:pPr>
    </w:p>
    <w:p w14:paraId="78B56A2D" w14:textId="77777777" w:rsidR="009B13D2" w:rsidRDefault="009B13D2" w:rsidP="009B13D2">
      <w:pPr>
        <w:rPr>
          <w:b/>
          <w:sz w:val="24"/>
          <w:szCs w:val="24"/>
        </w:rPr>
        <w:sectPr w:rsidR="009B13D2">
          <w:footerReference w:type="default" r:id="rId8"/>
          <w:pgSz w:w="12240" w:h="15840"/>
          <w:pgMar w:top="1380" w:right="1340" w:bottom="620" w:left="1320" w:header="0" w:footer="437" w:gutter="0"/>
          <w:pgNumType w:start="1"/>
          <w:cols w:space="720"/>
        </w:sectPr>
      </w:pPr>
    </w:p>
    <w:p w14:paraId="74030C90" w14:textId="236BC6C6" w:rsidR="00A36AC8" w:rsidRDefault="00A36AC8" w:rsidP="009B13D2">
      <w:pPr>
        <w:rPr>
          <w:b/>
          <w:sz w:val="24"/>
          <w:szCs w:val="24"/>
        </w:rPr>
      </w:pPr>
      <w:r>
        <w:rPr>
          <w:b/>
          <w:sz w:val="24"/>
          <w:szCs w:val="24"/>
        </w:rPr>
        <w:t>________________________________</w:t>
      </w:r>
      <w:r>
        <w:rPr>
          <w:b/>
          <w:sz w:val="24"/>
          <w:szCs w:val="24"/>
        </w:rPr>
        <w:tab/>
      </w:r>
    </w:p>
    <w:p w14:paraId="34E636FB" w14:textId="1876ECCE" w:rsidR="009B13D2" w:rsidRPr="009B13D2" w:rsidRDefault="001673C6" w:rsidP="009B13D2">
      <w:pPr>
        <w:rPr>
          <w:rFonts w:ascii="Arial" w:hAnsi="Arial" w:cs="Arial"/>
          <w:b/>
          <w:sz w:val="24"/>
          <w:szCs w:val="24"/>
        </w:rPr>
      </w:pPr>
      <w:r w:rsidRPr="009B13D2">
        <w:rPr>
          <w:rFonts w:ascii="Arial" w:hAnsi="Arial" w:cs="Arial"/>
          <w:sz w:val="24"/>
          <w:szCs w:val="24"/>
        </w:rPr>
        <w:t>Karola Hanks, Ch</w:t>
      </w:r>
      <w:r w:rsidRPr="009B13D2">
        <w:rPr>
          <w:rFonts w:ascii="Arial" w:hAnsi="Arial" w:cs="Arial"/>
          <w:sz w:val="24"/>
          <w:szCs w:val="24"/>
        </w:rPr>
        <w:t>ai</w:t>
      </w:r>
      <w:r w:rsidR="009B13D2" w:rsidRPr="009B13D2">
        <w:rPr>
          <w:rFonts w:ascii="Arial" w:hAnsi="Arial" w:cs="Arial"/>
          <w:sz w:val="24"/>
          <w:szCs w:val="24"/>
        </w:rPr>
        <w:t>r</w:t>
      </w:r>
    </w:p>
    <w:p w14:paraId="4035D52D" w14:textId="552C4833" w:rsidR="009B13D2" w:rsidRDefault="009B13D2" w:rsidP="001A2B50">
      <w:pPr>
        <w:pStyle w:val="Heading1"/>
        <w:ind w:left="0"/>
        <w:rPr>
          <w:b w:val="0"/>
          <w:sz w:val="24"/>
          <w:szCs w:val="24"/>
        </w:rPr>
      </w:pPr>
      <w:r>
        <w:rPr>
          <w:b w:val="0"/>
          <w:sz w:val="24"/>
          <w:szCs w:val="24"/>
        </w:rPr>
        <w:t>_____________________________</w:t>
      </w:r>
    </w:p>
    <w:p w14:paraId="1EDAC1F1" w14:textId="6EBEC9D5" w:rsidR="009B13D2" w:rsidRPr="00F01543" w:rsidRDefault="009B13D2" w:rsidP="001A2B50">
      <w:pPr>
        <w:pStyle w:val="Heading1"/>
        <w:ind w:left="0"/>
        <w:rPr>
          <w:b w:val="0"/>
          <w:sz w:val="24"/>
          <w:szCs w:val="24"/>
        </w:rPr>
      </w:pPr>
      <w:r>
        <w:rPr>
          <w:b w:val="0"/>
          <w:sz w:val="24"/>
          <w:szCs w:val="24"/>
        </w:rPr>
        <w:t>Date of Adoption</w:t>
      </w:r>
    </w:p>
    <w:p w14:paraId="288AF1B2" w14:textId="77777777" w:rsidR="009B13D2" w:rsidRDefault="009B13D2" w:rsidP="001A2B50">
      <w:pPr>
        <w:pStyle w:val="Heading1"/>
        <w:sectPr w:rsidR="009B13D2" w:rsidSect="009B13D2">
          <w:type w:val="continuous"/>
          <w:pgSz w:w="12240" w:h="15840"/>
          <w:pgMar w:top="1380" w:right="1340" w:bottom="620" w:left="1320" w:header="0" w:footer="437" w:gutter="0"/>
          <w:pgNumType w:start="1"/>
          <w:cols w:num="2" w:space="720"/>
        </w:sectPr>
      </w:pPr>
      <w:bookmarkStart w:id="1" w:name="bookmark=id.3znysh7" w:colFirst="0" w:colLast="0"/>
      <w:bookmarkStart w:id="2" w:name="_heading=h.m9byw2ul09xv" w:colFirst="0" w:colLast="0"/>
      <w:bookmarkEnd w:id="1"/>
      <w:bookmarkEnd w:id="2"/>
    </w:p>
    <w:p w14:paraId="11F0B0A7" w14:textId="610D93F7" w:rsidR="00F01543" w:rsidRDefault="009B13D2" w:rsidP="009B13D2">
      <w:pPr>
        <w:rPr>
          <w:rFonts w:ascii="Arial" w:hAnsi="Arial" w:cs="Arial"/>
          <w:sz w:val="24"/>
          <w:szCs w:val="24"/>
        </w:rPr>
      </w:pPr>
      <w:r w:rsidRPr="009B13D2">
        <w:rPr>
          <w:rFonts w:ascii="Arial" w:hAnsi="Arial" w:cs="Arial"/>
          <w:sz w:val="24"/>
          <w:szCs w:val="24"/>
        </w:rPr>
        <w:t>Wildfir</w:t>
      </w:r>
      <w:r>
        <w:rPr>
          <w:rFonts w:ascii="Arial" w:hAnsi="Arial" w:cs="Arial"/>
          <w:sz w:val="24"/>
          <w:szCs w:val="24"/>
        </w:rPr>
        <w:t>e Resiliency Code Board</w:t>
      </w:r>
    </w:p>
    <w:p w14:paraId="60F25A4C" w14:textId="632399DF" w:rsidR="009B13D2" w:rsidRDefault="009B13D2" w:rsidP="009B13D2">
      <w:pPr>
        <w:rPr>
          <w:rFonts w:ascii="Arial" w:hAnsi="Arial" w:cs="Arial"/>
          <w:sz w:val="24"/>
          <w:szCs w:val="24"/>
        </w:rPr>
      </w:pPr>
      <w:r>
        <w:rPr>
          <w:rFonts w:ascii="Arial" w:hAnsi="Arial" w:cs="Arial"/>
          <w:sz w:val="24"/>
          <w:szCs w:val="24"/>
        </w:rPr>
        <w:t>Division of Fire Prevention &amp; Control</w:t>
      </w:r>
    </w:p>
    <w:p w14:paraId="2AC5EA8D" w14:textId="77777777" w:rsidR="00A36AC8" w:rsidRDefault="009B13D2" w:rsidP="009B13D2">
      <w:pPr>
        <w:rPr>
          <w:rFonts w:ascii="Arial" w:hAnsi="Arial" w:cs="Arial"/>
          <w:sz w:val="24"/>
          <w:szCs w:val="24"/>
        </w:rPr>
      </w:pPr>
      <w:r>
        <w:rPr>
          <w:rFonts w:ascii="Arial" w:hAnsi="Arial" w:cs="Arial"/>
          <w:sz w:val="24"/>
          <w:szCs w:val="24"/>
        </w:rPr>
        <w:t>Colorado Department of Public Safety</w:t>
      </w:r>
      <w:bookmarkStart w:id="3" w:name="_GoBack"/>
    </w:p>
    <w:p w14:paraId="4996DA15" w14:textId="77777777" w:rsidR="009B13D2" w:rsidRDefault="009B13D2" w:rsidP="009B13D2">
      <w:pPr>
        <w:rPr>
          <w:rFonts w:ascii="Arial" w:hAnsi="Arial" w:cs="Arial"/>
          <w:sz w:val="24"/>
          <w:szCs w:val="24"/>
        </w:rPr>
      </w:pPr>
    </w:p>
    <w:p w14:paraId="1CA004FE" w14:textId="77777777" w:rsidR="009B13D2" w:rsidRDefault="009B13D2" w:rsidP="009B13D2">
      <w:pPr>
        <w:rPr>
          <w:rFonts w:ascii="Arial" w:hAnsi="Arial" w:cs="Arial"/>
          <w:sz w:val="24"/>
          <w:szCs w:val="24"/>
        </w:rPr>
      </w:pPr>
    </w:p>
    <w:p w14:paraId="21486E36" w14:textId="77777777" w:rsidR="009B13D2" w:rsidRDefault="009B13D2" w:rsidP="009B13D2">
      <w:pPr>
        <w:rPr>
          <w:rFonts w:ascii="Arial" w:hAnsi="Arial" w:cs="Arial"/>
          <w:sz w:val="24"/>
          <w:szCs w:val="24"/>
        </w:rPr>
      </w:pPr>
    </w:p>
    <w:p w14:paraId="3A100B20" w14:textId="77777777" w:rsidR="009B13D2" w:rsidRDefault="009B13D2" w:rsidP="009B13D2">
      <w:pPr>
        <w:rPr>
          <w:rFonts w:ascii="Arial" w:hAnsi="Arial" w:cs="Arial"/>
          <w:sz w:val="24"/>
          <w:szCs w:val="24"/>
        </w:rPr>
      </w:pPr>
    </w:p>
    <w:p w14:paraId="3255BF8F" w14:textId="77777777" w:rsidR="009B13D2" w:rsidRDefault="009B13D2" w:rsidP="009B13D2">
      <w:pPr>
        <w:rPr>
          <w:rFonts w:ascii="Arial" w:hAnsi="Arial" w:cs="Arial"/>
          <w:sz w:val="24"/>
          <w:szCs w:val="24"/>
        </w:rPr>
      </w:pPr>
    </w:p>
    <w:p w14:paraId="60AA22A0" w14:textId="77777777" w:rsidR="009B13D2" w:rsidRDefault="009B13D2" w:rsidP="009B13D2">
      <w:pPr>
        <w:rPr>
          <w:rFonts w:ascii="Arial" w:hAnsi="Arial" w:cs="Arial"/>
          <w:sz w:val="24"/>
          <w:szCs w:val="24"/>
        </w:rPr>
      </w:pPr>
    </w:p>
    <w:p w14:paraId="4D37328A" w14:textId="77777777" w:rsidR="009B13D2" w:rsidRDefault="009B13D2" w:rsidP="009B13D2">
      <w:pPr>
        <w:rPr>
          <w:rFonts w:ascii="Arial" w:hAnsi="Arial" w:cs="Arial"/>
          <w:sz w:val="24"/>
          <w:szCs w:val="24"/>
        </w:rPr>
      </w:pPr>
    </w:p>
    <w:p w14:paraId="2122D2AE" w14:textId="77777777" w:rsidR="009B13D2" w:rsidRDefault="009B13D2" w:rsidP="009B13D2">
      <w:pPr>
        <w:rPr>
          <w:rFonts w:ascii="Arial" w:hAnsi="Arial" w:cs="Arial"/>
          <w:sz w:val="24"/>
          <w:szCs w:val="24"/>
        </w:rPr>
      </w:pPr>
    </w:p>
    <w:p w14:paraId="230D2A13" w14:textId="77777777" w:rsidR="009B13D2" w:rsidRDefault="009B13D2" w:rsidP="009B13D2">
      <w:pPr>
        <w:rPr>
          <w:rFonts w:ascii="Arial" w:hAnsi="Arial" w:cs="Arial"/>
          <w:sz w:val="24"/>
          <w:szCs w:val="24"/>
        </w:rPr>
      </w:pPr>
    </w:p>
    <w:p w14:paraId="546513F1" w14:textId="77777777" w:rsidR="009B13D2" w:rsidRDefault="009B13D2" w:rsidP="009B13D2">
      <w:pPr>
        <w:rPr>
          <w:rFonts w:ascii="Arial" w:hAnsi="Arial" w:cs="Arial"/>
          <w:sz w:val="24"/>
          <w:szCs w:val="24"/>
        </w:rPr>
      </w:pPr>
    </w:p>
    <w:p w14:paraId="4F8538EA" w14:textId="77777777" w:rsidR="009B13D2" w:rsidRDefault="009B13D2" w:rsidP="009B13D2">
      <w:pPr>
        <w:rPr>
          <w:rFonts w:ascii="Arial" w:hAnsi="Arial" w:cs="Arial"/>
          <w:sz w:val="24"/>
          <w:szCs w:val="24"/>
        </w:rPr>
      </w:pPr>
    </w:p>
    <w:p w14:paraId="2AA9CBDA" w14:textId="77777777" w:rsidR="009B13D2" w:rsidRDefault="009B13D2" w:rsidP="009B13D2">
      <w:pPr>
        <w:rPr>
          <w:rFonts w:ascii="Arial" w:hAnsi="Arial" w:cs="Arial"/>
          <w:sz w:val="24"/>
          <w:szCs w:val="24"/>
        </w:rPr>
      </w:pPr>
    </w:p>
    <w:p w14:paraId="06775924" w14:textId="77777777" w:rsidR="009B13D2" w:rsidRDefault="009B13D2" w:rsidP="009B13D2">
      <w:pPr>
        <w:rPr>
          <w:rFonts w:ascii="Arial" w:hAnsi="Arial" w:cs="Arial"/>
          <w:sz w:val="24"/>
          <w:szCs w:val="24"/>
        </w:rPr>
      </w:pPr>
    </w:p>
    <w:p w14:paraId="39919C88" w14:textId="77777777" w:rsidR="009B13D2" w:rsidRDefault="009B13D2" w:rsidP="009B13D2">
      <w:pPr>
        <w:rPr>
          <w:rFonts w:ascii="Arial" w:hAnsi="Arial" w:cs="Arial"/>
          <w:sz w:val="24"/>
          <w:szCs w:val="24"/>
        </w:rPr>
      </w:pPr>
    </w:p>
    <w:p w14:paraId="7C13F16F" w14:textId="77777777" w:rsidR="009B13D2" w:rsidRDefault="009B13D2" w:rsidP="009B13D2">
      <w:pPr>
        <w:rPr>
          <w:rFonts w:ascii="Arial" w:hAnsi="Arial" w:cs="Arial"/>
          <w:sz w:val="24"/>
          <w:szCs w:val="24"/>
        </w:rPr>
      </w:pPr>
    </w:p>
    <w:p w14:paraId="4FBC91D2" w14:textId="77777777" w:rsidR="009B13D2" w:rsidRDefault="009B13D2" w:rsidP="009B13D2">
      <w:pPr>
        <w:rPr>
          <w:rFonts w:ascii="Arial" w:hAnsi="Arial" w:cs="Arial"/>
          <w:sz w:val="24"/>
          <w:szCs w:val="24"/>
        </w:rPr>
      </w:pPr>
    </w:p>
    <w:p w14:paraId="12B6E108" w14:textId="77777777" w:rsidR="009B13D2" w:rsidRDefault="009B13D2" w:rsidP="009B13D2">
      <w:pPr>
        <w:rPr>
          <w:rFonts w:ascii="Arial" w:hAnsi="Arial" w:cs="Arial"/>
          <w:sz w:val="24"/>
          <w:szCs w:val="24"/>
        </w:rPr>
      </w:pPr>
    </w:p>
    <w:p w14:paraId="12702A41" w14:textId="77777777" w:rsidR="009B13D2" w:rsidRDefault="009B13D2" w:rsidP="009B13D2">
      <w:pPr>
        <w:rPr>
          <w:rFonts w:ascii="Arial" w:hAnsi="Arial" w:cs="Arial"/>
          <w:sz w:val="24"/>
          <w:szCs w:val="24"/>
        </w:rPr>
      </w:pPr>
    </w:p>
    <w:p w14:paraId="659A7054" w14:textId="70D42F7D" w:rsidR="009B13D2" w:rsidRDefault="009B13D2" w:rsidP="009B13D2">
      <w:pPr>
        <w:rPr>
          <w:rFonts w:ascii="Arial" w:hAnsi="Arial" w:cs="Arial"/>
          <w:sz w:val="24"/>
          <w:szCs w:val="24"/>
        </w:rPr>
      </w:pPr>
    </w:p>
    <w:p w14:paraId="172EBA9C" w14:textId="76B9B13C" w:rsidR="009B13D2" w:rsidRDefault="009B13D2" w:rsidP="009B13D2">
      <w:pPr>
        <w:rPr>
          <w:rFonts w:ascii="Arial" w:hAnsi="Arial" w:cs="Arial"/>
          <w:sz w:val="24"/>
          <w:szCs w:val="24"/>
        </w:rPr>
      </w:pPr>
    </w:p>
    <w:p w14:paraId="4CD13E56" w14:textId="125146AE" w:rsidR="009B13D2" w:rsidRDefault="009B13D2" w:rsidP="009B13D2">
      <w:pPr>
        <w:rPr>
          <w:rFonts w:ascii="Arial" w:hAnsi="Arial" w:cs="Arial"/>
          <w:sz w:val="24"/>
          <w:szCs w:val="24"/>
        </w:rPr>
      </w:pPr>
    </w:p>
    <w:p w14:paraId="53114818" w14:textId="5907941D" w:rsidR="009B13D2" w:rsidRDefault="009B13D2" w:rsidP="009B13D2">
      <w:pPr>
        <w:rPr>
          <w:rFonts w:ascii="Arial" w:hAnsi="Arial" w:cs="Arial"/>
          <w:sz w:val="24"/>
          <w:szCs w:val="24"/>
        </w:rPr>
      </w:pPr>
    </w:p>
    <w:p w14:paraId="12C9FCBF" w14:textId="69F1E78D" w:rsidR="009B13D2" w:rsidRDefault="009B13D2" w:rsidP="009B13D2">
      <w:pPr>
        <w:rPr>
          <w:rFonts w:ascii="Arial" w:hAnsi="Arial" w:cs="Arial"/>
          <w:sz w:val="24"/>
          <w:szCs w:val="24"/>
        </w:rPr>
      </w:pPr>
    </w:p>
    <w:p w14:paraId="004D06F6" w14:textId="2610ACB6" w:rsidR="009B13D2" w:rsidRDefault="009B13D2" w:rsidP="009B13D2">
      <w:pPr>
        <w:rPr>
          <w:rFonts w:ascii="Arial" w:hAnsi="Arial" w:cs="Arial"/>
          <w:sz w:val="24"/>
          <w:szCs w:val="24"/>
        </w:rPr>
      </w:pPr>
    </w:p>
    <w:p w14:paraId="68BE9570" w14:textId="7277D150" w:rsidR="009B13D2" w:rsidRDefault="009B13D2" w:rsidP="009B13D2">
      <w:pPr>
        <w:rPr>
          <w:rFonts w:ascii="Arial" w:hAnsi="Arial" w:cs="Arial"/>
          <w:sz w:val="24"/>
          <w:szCs w:val="24"/>
        </w:rPr>
      </w:pPr>
    </w:p>
    <w:p w14:paraId="79A5CBEA" w14:textId="688CD8E6" w:rsidR="009B13D2" w:rsidRDefault="009B13D2" w:rsidP="009B13D2">
      <w:pPr>
        <w:rPr>
          <w:rFonts w:ascii="Arial" w:hAnsi="Arial" w:cs="Arial"/>
          <w:sz w:val="24"/>
          <w:szCs w:val="24"/>
        </w:rPr>
      </w:pPr>
    </w:p>
    <w:p w14:paraId="7E69EA5C" w14:textId="4050C076" w:rsidR="009B13D2" w:rsidRDefault="009B13D2" w:rsidP="009B13D2">
      <w:pPr>
        <w:rPr>
          <w:rFonts w:ascii="Arial" w:hAnsi="Arial" w:cs="Arial"/>
          <w:sz w:val="24"/>
          <w:szCs w:val="24"/>
        </w:rPr>
      </w:pPr>
    </w:p>
    <w:p w14:paraId="74F43E37" w14:textId="5903AB88" w:rsidR="009B13D2" w:rsidRDefault="009B13D2" w:rsidP="009B13D2">
      <w:pPr>
        <w:rPr>
          <w:rFonts w:ascii="Arial" w:hAnsi="Arial" w:cs="Arial"/>
          <w:sz w:val="24"/>
          <w:szCs w:val="24"/>
        </w:rPr>
      </w:pPr>
    </w:p>
    <w:p w14:paraId="7CD85B71" w14:textId="1338F27E" w:rsidR="009B13D2" w:rsidRDefault="009B13D2" w:rsidP="009B13D2">
      <w:pPr>
        <w:rPr>
          <w:rFonts w:ascii="Arial" w:hAnsi="Arial" w:cs="Arial"/>
          <w:sz w:val="24"/>
          <w:szCs w:val="24"/>
        </w:rPr>
      </w:pPr>
    </w:p>
    <w:p w14:paraId="0ABB89BE" w14:textId="579FF9D1" w:rsidR="009B13D2" w:rsidRDefault="009B13D2" w:rsidP="009B13D2">
      <w:pPr>
        <w:rPr>
          <w:rFonts w:ascii="Arial" w:hAnsi="Arial" w:cs="Arial"/>
          <w:sz w:val="24"/>
          <w:szCs w:val="24"/>
        </w:rPr>
      </w:pPr>
    </w:p>
    <w:p w14:paraId="2F3F9ED1" w14:textId="36BC943D" w:rsidR="009B13D2" w:rsidRDefault="009B13D2" w:rsidP="009B13D2">
      <w:pPr>
        <w:rPr>
          <w:rFonts w:ascii="Arial" w:hAnsi="Arial" w:cs="Arial"/>
          <w:sz w:val="24"/>
          <w:szCs w:val="24"/>
        </w:rPr>
      </w:pPr>
    </w:p>
    <w:p w14:paraId="7B8FB99B" w14:textId="53D05A28" w:rsidR="009B13D2" w:rsidRDefault="009B13D2" w:rsidP="009B13D2">
      <w:pPr>
        <w:rPr>
          <w:rFonts w:ascii="Arial" w:hAnsi="Arial" w:cs="Arial"/>
          <w:sz w:val="24"/>
          <w:szCs w:val="24"/>
        </w:rPr>
      </w:pPr>
    </w:p>
    <w:p w14:paraId="7B1F8B44" w14:textId="042EAEA3" w:rsidR="009B13D2" w:rsidRDefault="009B13D2" w:rsidP="009B13D2">
      <w:pPr>
        <w:rPr>
          <w:rFonts w:ascii="Arial" w:hAnsi="Arial" w:cs="Arial"/>
          <w:sz w:val="24"/>
          <w:szCs w:val="24"/>
        </w:rPr>
      </w:pPr>
    </w:p>
    <w:p w14:paraId="0DEE4B4E" w14:textId="09CBA9A2" w:rsidR="009B13D2" w:rsidRDefault="009B13D2" w:rsidP="009B13D2">
      <w:pPr>
        <w:rPr>
          <w:rFonts w:ascii="Arial" w:hAnsi="Arial" w:cs="Arial"/>
          <w:sz w:val="24"/>
          <w:szCs w:val="24"/>
        </w:rPr>
      </w:pPr>
    </w:p>
    <w:p w14:paraId="65376B77" w14:textId="1A22963D" w:rsidR="009B13D2" w:rsidRDefault="009B13D2" w:rsidP="009B13D2">
      <w:pPr>
        <w:rPr>
          <w:rFonts w:ascii="Arial" w:hAnsi="Arial" w:cs="Arial"/>
          <w:sz w:val="24"/>
          <w:szCs w:val="24"/>
        </w:rPr>
      </w:pPr>
    </w:p>
    <w:p w14:paraId="3BEA6C1D" w14:textId="2B427917" w:rsidR="009B13D2" w:rsidRDefault="009B13D2" w:rsidP="009B13D2">
      <w:pPr>
        <w:rPr>
          <w:rFonts w:ascii="Arial" w:hAnsi="Arial" w:cs="Arial"/>
          <w:sz w:val="24"/>
          <w:szCs w:val="24"/>
        </w:rPr>
      </w:pPr>
    </w:p>
    <w:bookmarkEnd w:id="3"/>
    <w:p w14:paraId="302C380E" w14:textId="300625F5" w:rsidR="009B13D2" w:rsidRDefault="009B13D2" w:rsidP="009B13D2">
      <w:pPr>
        <w:rPr>
          <w:rFonts w:ascii="Arial" w:hAnsi="Arial" w:cs="Arial"/>
          <w:sz w:val="24"/>
          <w:szCs w:val="24"/>
        </w:rPr>
      </w:pPr>
      <w:r>
        <w:rPr>
          <w:rFonts w:ascii="Arial" w:hAnsi="Arial" w:cs="Arial"/>
          <w:sz w:val="24"/>
          <w:szCs w:val="24"/>
        </w:rPr>
        <w:t>DO NOT PUBLISH THIS PAGE</w:t>
      </w:r>
    </w:p>
    <w:p w14:paraId="70846C3F" w14:textId="7411B004" w:rsidR="009B13D2" w:rsidRPr="009B13D2" w:rsidRDefault="009B13D2" w:rsidP="009B13D2">
      <w:pPr>
        <w:rPr>
          <w:rFonts w:ascii="Arial" w:hAnsi="Arial" w:cs="Arial"/>
          <w:sz w:val="24"/>
          <w:szCs w:val="24"/>
        </w:rPr>
        <w:sectPr w:rsidR="009B13D2" w:rsidRPr="009B13D2" w:rsidSect="009B13D2">
          <w:type w:val="continuous"/>
          <w:pgSz w:w="12240" w:h="15840"/>
          <w:pgMar w:top="1380" w:right="1340" w:bottom="620" w:left="1320" w:header="0" w:footer="437" w:gutter="0"/>
          <w:pgNumType w:start="1"/>
          <w:cols w:space="720"/>
        </w:sectPr>
      </w:pPr>
    </w:p>
    <w:p w14:paraId="00000020" w14:textId="12D0D4E7" w:rsidR="00917D8A" w:rsidRPr="009B13D2" w:rsidRDefault="001673C6" w:rsidP="001A2B50">
      <w:pPr>
        <w:pStyle w:val="Title"/>
        <w:contextualSpacing/>
        <w:rPr>
          <w:color w:val="C00000"/>
        </w:rPr>
      </w:pPr>
      <w:r w:rsidRPr="009B13D2">
        <w:rPr>
          <w:color w:val="C00000"/>
        </w:rPr>
        <w:lastRenderedPageBreak/>
        <w:t>DEPARTMENT OF PUBLIC SAFETY</w:t>
      </w:r>
    </w:p>
    <w:p w14:paraId="00000021" w14:textId="77777777" w:rsidR="00917D8A" w:rsidRPr="009B13D2" w:rsidRDefault="00917D8A" w:rsidP="001A2B50">
      <w:pPr>
        <w:pStyle w:val="Title"/>
        <w:contextualSpacing/>
        <w:rPr>
          <w:rFonts w:eastAsia="Arial"/>
          <w:color w:val="C00000"/>
        </w:rPr>
      </w:pPr>
    </w:p>
    <w:p w14:paraId="00000022" w14:textId="77777777" w:rsidR="00917D8A" w:rsidRPr="009B13D2" w:rsidRDefault="001673C6" w:rsidP="001A2B50">
      <w:pPr>
        <w:pStyle w:val="Title"/>
        <w:contextualSpacing/>
        <w:rPr>
          <w:rFonts w:eastAsia="Arial"/>
          <w:color w:val="C00000"/>
        </w:rPr>
      </w:pPr>
      <w:r w:rsidRPr="009B13D2">
        <w:rPr>
          <w:rFonts w:eastAsia="Arial"/>
          <w:color w:val="C00000"/>
        </w:rPr>
        <w:t>Wildfire Resiliency Code Board, Division of Fire Prevention and Control</w:t>
      </w:r>
    </w:p>
    <w:p w14:paraId="00000023" w14:textId="77777777" w:rsidR="00917D8A" w:rsidRPr="009B13D2" w:rsidRDefault="00917D8A" w:rsidP="001A2B50">
      <w:pPr>
        <w:pStyle w:val="Title"/>
        <w:contextualSpacing/>
        <w:rPr>
          <w:rFonts w:eastAsia="Arial"/>
          <w:color w:val="C00000"/>
        </w:rPr>
      </w:pPr>
    </w:p>
    <w:p w14:paraId="00000024" w14:textId="77777777" w:rsidR="00917D8A" w:rsidRPr="009B13D2" w:rsidRDefault="001673C6" w:rsidP="001A2B50">
      <w:pPr>
        <w:pStyle w:val="Title"/>
        <w:contextualSpacing/>
        <w:rPr>
          <w:rFonts w:eastAsia="Arial"/>
          <w:color w:val="C00000"/>
        </w:rPr>
      </w:pPr>
      <w:r w:rsidRPr="009B13D2">
        <w:rPr>
          <w:rFonts w:eastAsia="Arial"/>
          <w:color w:val="C00000"/>
        </w:rPr>
        <w:t>THE ADOPTION OF MINIMUM CODES AND STANDARDS FOR HARDENING STRUCTURES AND REDUCING FIRE RISK IN THE DEFENSIBLE SPACE SURROUNDIN</w:t>
      </w:r>
      <w:r w:rsidRPr="009B13D2">
        <w:rPr>
          <w:rFonts w:eastAsia="Arial"/>
          <w:color w:val="C00000"/>
        </w:rPr>
        <w:t>G STRUCTURES IN THE WILDLAND-URBAN INTERFACE</w:t>
      </w:r>
    </w:p>
    <w:p w14:paraId="00000025" w14:textId="77777777" w:rsidR="00917D8A" w:rsidRPr="009B13D2" w:rsidRDefault="00917D8A" w:rsidP="001A2B50">
      <w:pPr>
        <w:pStyle w:val="Title"/>
        <w:contextualSpacing/>
        <w:rPr>
          <w:rFonts w:eastAsia="Arial"/>
          <w:color w:val="C00000"/>
        </w:rPr>
      </w:pPr>
    </w:p>
    <w:p w14:paraId="00000026" w14:textId="77777777" w:rsidR="00917D8A" w:rsidRPr="009B13D2" w:rsidRDefault="001673C6" w:rsidP="001A2B50">
      <w:pPr>
        <w:pStyle w:val="Title"/>
        <w:pBdr>
          <w:bottom w:val="single" w:sz="12" w:space="1" w:color="auto"/>
        </w:pBdr>
        <w:contextualSpacing/>
        <w:rPr>
          <w:rFonts w:eastAsia="Arial"/>
          <w:color w:val="C00000"/>
        </w:rPr>
      </w:pPr>
      <w:r w:rsidRPr="009B13D2">
        <w:rPr>
          <w:rFonts w:eastAsia="Arial"/>
          <w:color w:val="C00000"/>
        </w:rPr>
        <w:t>8 CCR 1507-39</w:t>
      </w:r>
    </w:p>
    <w:p w14:paraId="08106112" w14:textId="77777777" w:rsidR="001A2B50" w:rsidRPr="009B13D2" w:rsidRDefault="001A2B50" w:rsidP="001A2B50">
      <w:pPr>
        <w:widowControl/>
        <w:spacing w:before="122"/>
        <w:rPr>
          <w:rFonts w:ascii="Arial" w:eastAsia="Arial" w:hAnsi="Arial" w:cs="Arial"/>
          <w:color w:val="C00000"/>
          <w:sz w:val="24"/>
          <w:szCs w:val="24"/>
        </w:rPr>
      </w:pPr>
    </w:p>
    <w:p w14:paraId="18AEC2E1" w14:textId="0376E632" w:rsidR="001A2B50" w:rsidRPr="009B13D2" w:rsidRDefault="001673C6" w:rsidP="001A2B50">
      <w:pPr>
        <w:pStyle w:val="Heading1"/>
        <w:ind w:left="0"/>
        <w:rPr>
          <w:color w:val="C00000"/>
        </w:rPr>
      </w:pPr>
      <w:bookmarkStart w:id="4" w:name="bookmark=id.2et92p0" w:colFirst="0" w:colLast="0"/>
      <w:bookmarkStart w:id="5" w:name="_heading=h.q955xryenvd4" w:colFirst="0" w:colLast="0"/>
      <w:bookmarkEnd w:id="4"/>
      <w:bookmarkEnd w:id="5"/>
      <w:r w:rsidRPr="009B13D2">
        <w:rPr>
          <w:color w:val="C00000"/>
        </w:rPr>
        <w:t>APPLICABILITY</w:t>
      </w:r>
    </w:p>
    <w:p w14:paraId="00000029" w14:textId="77777777" w:rsidR="00917D8A" w:rsidRPr="009B13D2" w:rsidRDefault="001673C6" w:rsidP="001A2B50">
      <w:pPr>
        <w:widowControl/>
        <w:spacing w:before="59"/>
        <w:ind w:right="164"/>
        <w:rPr>
          <w:rFonts w:ascii="Arial" w:eastAsia="Arial" w:hAnsi="Arial" w:cs="Arial"/>
          <w:color w:val="C00000"/>
          <w:sz w:val="24"/>
          <w:szCs w:val="24"/>
        </w:rPr>
      </w:pPr>
      <w:r w:rsidRPr="009B13D2">
        <w:rPr>
          <w:rFonts w:ascii="Arial" w:eastAsia="Arial" w:hAnsi="Arial" w:cs="Arial"/>
          <w:color w:val="C00000"/>
          <w:sz w:val="24"/>
          <w:szCs w:val="24"/>
        </w:rPr>
        <w:t>These rules and regulations apply to all newly constructed buildings and structures in the wildland-urban interface, as identified in these rules, with the exception of any thirty-five-acre parcel with only one residential structure on it that does not abu</w:t>
      </w:r>
      <w:r w:rsidRPr="009B13D2">
        <w:rPr>
          <w:rFonts w:ascii="Arial" w:eastAsia="Arial" w:hAnsi="Arial" w:cs="Arial"/>
          <w:color w:val="C00000"/>
          <w:sz w:val="24"/>
          <w:szCs w:val="24"/>
        </w:rPr>
        <w:t>t a residential or commercial area pursuant to the provisions of C.R.S. 24-33.5-1236 and C.R.S. 24-33.5-1237.</w:t>
      </w:r>
    </w:p>
    <w:p w14:paraId="0000002A" w14:textId="77777777" w:rsidR="00917D8A" w:rsidRPr="009B13D2" w:rsidRDefault="00917D8A" w:rsidP="001A2B50">
      <w:pPr>
        <w:widowControl/>
        <w:spacing w:before="6"/>
        <w:rPr>
          <w:rFonts w:ascii="Arial" w:eastAsia="Arial" w:hAnsi="Arial" w:cs="Arial"/>
          <w:color w:val="C00000"/>
          <w:sz w:val="24"/>
          <w:szCs w:val="24"/>
        </w:rPr>
      </w:pPr>
    </w:p>
    <w:p w14:paraId="0000002B" w14:textId="77777777" w:rsidR="00917D8A" w:rsidRPr="009B13D2" w:rsidRDefault="001673C6" w:rsidP="001A2B50">
      <w:pPr>
        <w:pStyle w:val="Heading1"/>
        <w:ind w:left="0"/>
        <w:rPr>
          <w:color w:val="C00000"/>
        </w:rPr>
      </w:pPr>
      <w:bookmarkStart w:id="6" w:name="bookmark=id.tyjcwt" w:colFirst="0" w:colLast="0"/>
      <w:bookmarkStart w:id="7" w:name="_heading=h.y2d7j4j1hz9g" w:colFirst="0" w:colLast="0"/>
      <w:bookmarkEnd w:id="6"/>
      <w:bookmarkEnd w:id="7"/>
      <w:r w:rsidRPr="009B13D2">
        <w:rPr>
          <w:color w:val="C00000"/>
        </w:rPr>
        <w:t>ARTICLE 1 - AUTHORITY TO ADOPT RULES AND REGULATIONS</w:t>
      </w:r>
    </w:p>
    <w:p w14:paraId="0000002C" w14:textId="77777777" w:rsidR="00917D8A" w:rsidRPr="009B13D2" w:rsidRDefault="00917D8A" w:rsidP="001A2B50">
      <w:pPr>
        <w:widowControl/>
        <w:spacing w:before="1"/>
        <w:rPr>
          <w:rFonts w:ascii="Arial" w:eastAsia="Arial" w:hAnsi="Arial" w:cs="Arial"/>
          <w:b/>
          <w:color w:val="C00000"/>
          <w:sz w:val="24"/>
          <w:szCs w:val="24"/>
        </w:rPr>
      </w:pPr>
    </w:p>
    <w:p w14:paraId="0000002D" w14:textId="499E30CC" w:rsidR="00917D8A" w:rsidRPr="009B13D2" w:rsidRDefault="001673C6" w:rsidP="00B70E71">
      <w:pPr>
        <w:widowControl/>
        <w:numPr>
          <w:ilvl w:val="1"/>
          <w:numId w:val="2"/>
        </w:numPr>
        <w:tabs>
          <w:tab w:val="left" w:pos="810"/>
        </w:tabs>
        <w:ind w:left="720" w:right="164"/>
        <w:rPr>
          <w:rFonts w:ascii="Arial" w:hAnsi="Arial" w:cs="Arial"/>
          <w:color w:val="C00000"/>
          <w:sz w:val="24"/>
          <w:szCs w:val="24"/>
        </w:rPr>
      </w:pPr>
      <w:r w:rsidRPr="009B13D2">
        <w:rPr>
          <w:rFonts w:ascii="Arial" w:eastAsia="Arial" w:hAnsi="Arial" w:cs="Arial"/>
          <w:color w:val="C00000"/>
          <w:sz w:val="24"/>
          <w:szCs w:val="24"/>
        </w:rPr>
        <w:t xml:space="preserve">The Wildfire Resiliency Code Board, established by the provisions of </w:t>
      </w:r>
      <w:r w:rsidR="001A2B50" w:rsidRPr="009B13D2">
        <w:rPr>
          <w:rFonts w:ascii="Arial" w:eastAsia="Arial" w:hAnsi="Arial" w:cs="Arial"/>
          <w:color w:val="C00000"/>
          <w:sz w:val="24"/>
          <w:szCs w:val="24"/>
        </w:rPr>
        <w:t>S</w:t>
      </w:r>
      <w:r w:rsidRPr="009B13D2">
        <w:rPr>
          <w:rFonts w:ascii="Arial" w:eastAsia="Arial" w:hAnsi="Arial" w:cs="Arial"/>
          <w:color w:val="C00000"/>
          <w:sz w:val="24"/>
          <w:szCs w:val="24"/>
        </w:rPr>
        <w:t xml:space="preserve">ection 24-33.5-1236(2), C.R.S., has the authorization, pursuant to </w:t>
      </w:r>
      <w:r w:rsidR="00B70E71" w:rsidRPr="009B13D2">
        <w:rPr>
          <w:rFonts w:ascii="Arial" w:eastAsia="Arial" w:hAnsi="Arial" w:cs="Arial"/>
          <w:color w:val="C00000"/>
          <w:sz w:val="24"/>
          <w:szCs w:val="24"/>
        </w:rPr>
        <w:t>S</w:t>
      </w:r>
      <w:r w:rsidRPr="009B13D2">
        <w:rPr>
          <w:rFonts w:ascii="Arial" w:eastAsia="Arial" w:hAnsi="Arial" w:cs="Arial"/>
          <w:color w:val="C00000"/>
          <w:sz w:val="24"/>
          <w:szCs w:val="24"/>
        </w:rPr>
        <w:t>ection 24-33.5-1236(4), C.R.S., to promulgate rules in order to carry out the duties of the Wildfire Resiliency Code B</w:t>
      </w:r>
      <w:r w:rsidRPr="009B13D2">
        <w:rPr>
          <w:rFonts w:ascii="Arial" w:eastAsia="Arial" w:hAnsi="Arial" w:cs="Arial"/>
          <w:color w:val="C00000"/>
          <w:sz w:val="24"/>
          <w:szCs w:val="24"/>
        </w:rPr>
        <w:t>oard within the Division of Fire Prevention and Control.</w:t>
      </w:r>
    </w:p>
    <w:p w14:paraId="0000002E" w14:textId="77777777" w:rsidR="00917D8A" w:rsidRPr="009B13D2" w:rsidRDefault="00917D8A" w:rsidP="001A2B50">
      <w:pPr>
        <w:widowControl/>
        <w:spacing w:before="10"/>
        <w:rPr>
          <w:rFonts w:ascii="Arial" w:eastAsia="Arial" w:hAnsi="Arial" w:cs="Arial"/>
          <w:color w:val="C00000"/>
          <w:sz w:val="24"/>
          <w:szCs w:val="24"/>
        </w:rPr>
      </w:pPr>
    </w:p>
    <w:p w14:paraId="0000002F" w14:textId="77777777" w:rsidR="00917D8A" w:rsidRPr="009B13D2" w:rsidRDefault="001673C6" w:rsidP="00B70E71">
      <w:pPr>
        <w:widowControl/>
        <w:numPr>
          <w:ilvl w:val="1"/>
          <w:numId w:val="2"/>
        </w:numPr>
        <w:tabs>
          <w:tab w:val="left" w:pos="720"/>
        </w:tabs>
        <w:ind w:left="720"/>
        <w:rPr>
          <w:rFonts w:ascii="Arial" w:hAnsi="Arial" w:cs="Arial"/>
          <w:color w:val="C00000"/>
          <w:sz w:val="24"/>
          <w:szCs w:val="24"/>
        </w:rPr>
      </w:pPr>
      <w:r w:rsidRPr="009B13D2">
        <w:rPr>
          <w:rFonts w:ascii="Arial" w:eastAsia="Arial" w:hAnsi="Arial" w:cs="Arial"/>
          <w:color w:val="C00000"/>
          <w:sz w:val="24"/>
          <w:szCs w:val="24"/>
        </w:rPr>
        <w:t>Section 24-33.5-1236(4)(b)(II), C.R.S. establishes the authority and duty of the Wildfire Resiliency Code Board to:</w:t>
      </w:r>
    </w:p>
    <w:p w14:paraId="00000030" w14:textId="77777777" w:rsidR="00917D8A" w:rsidRPr="009B13D2" w:rsidRDefault="00917D8A" w:rsidP="001A2B50">
      <w:pPr>
        <w:pBdr>
          <w:top w:val="nil"/>
          <w:left w:val="nil"/>
          <w:bottom w:val="nil"/>
          <w:right w:val="nil"/>
          <w:between w:val="nil"/>
        </w:pBdr>
        <w:rPr>
          <w:rFonts w:ascii="Arial" w:eastAsia="Arial" w:hAnsi="Arial" w:cs="Arial"/>
          <w:color w:val="C00000"/>
          <w:sz w:val="24"/>
          <w:szCs w:val="24"/>
        </w:rPr>
      </w:pPr>
    </w:p>
    <w:p w14:paraId="00000031" w14:textId="77777777" w:rsidR="00917D8A" w:rsidRPr="009B13D2" w:rsidRDefault="001673C6" w:rsidP="00B70E71">
      <w:pPr>
        <w:widowControl/>
        <w:numPr>
          <w:ilvl w:val="2"/>
          <w:numId w:val="2"/>
        </w:numPr>
        <w:tabs>
          <w:tab w:val="left" w:pos="720"/>
        </w:tabs>
        <w:ind w:left="1440"/>
        <w:rPr>
          <w:rFonts w:ascii="Arial" w:hAnsi="Arial" w:cs="Arial"/>
          <w:color w:val="C00000"/>
          <w:sz w:val="24"/>
          <w:szCs w:val="24"/>
        </w:rPr>
      </w:pPr>
      <w:r w:rsidRPr="009B13D2">
        <w:rPr>
          <w:rFonts w:ascii="Arial" w:eastAsia="Arial" w:hAnsi="Arial" w:cs="Arial"/>
          <w:color w:val="C00000"/>
          <w:sz w:val="24"/>
          <w:szCs w:val="24"/>
        </w:rPr>
        <w:t>Adopt minimum codes and standards that apply to permitting and inspections for ne</w:t>
      </w:r>
      <w:r w:rsidRPr="009B13D2">
        <w:rPr>
          <w:rFonts w:ascii="Arial" w:eastAsia="Arial" w:hAnsi="Arial" w:cs="Arial"/>
          <w:color w:val="C00000"/>
          <w:sz w:val="24"/>
          <w:szCs w:val="24"/>
        </w:rPr>
        <w:t xml:space="preserve">w construction of structures and the defensible space around such structures and are based on best practices to reduce the risk to life and property from the effects of wildfires. </w:t>
      </w:r>
    </w:p>
    <w:p w14:paraId="00000032" w14:textId="77777777" w:rsidR="00917D8A" w:rsidRPr="009B13D2" w:rsidRDefault="00917D8A" w:rsidP="001A2B50">
      <w:pPr>
        <w:widowControl/>
        <w:tabs>
          <w:tab w:val="left" w:pos="841"/>
        </w:tabs>
        <w:ind w:left="1560"/>
        <w:rPr>
          <w:rFonts w:ascii="Arial" w:eastAsia="Arial" w:hAnsi="Arial" w:cs="Arial"/>
          <w:color w:val="C00000"/>
          <w:sz w:val="24"/>
          <w:szCs w:val="24"/>
        </w:rPr>
      </w:pPr>
    </w:p>
    <w:p w14:paraId="00000033" w14:textId="77777777" w:rsidR="00917D8A" w:rsidRPr="009B13D2" w:rsidRDefault="001673C6" w:rsidP="00B70E71">
      <w:pPr>
        <w:widowControl/>
        <w:numPr>
          <w:ilvl w:val="2"/>
          <w:numId w:val="2"/>
        </w:numPr>
        <w:tabs>
          <w:tab w:val="left" w:pos="720"/>
        </w:tabs>
        <w:ind w:left="1440"/>
        <w:rPr>
          <w:rFonts w:ascii="Arial" w:eastAsia="Arial" w:hAnsi="Arial" w:cs="Arial"/>
          <w:color w:val="C00000"/>
          <w:sz w:val="24"/>
          <w:szCs w:val="24"/>
        </w:rPr>
      </w:pPr>
      <w:r w:rsidRPr="009B13D2">
        <w:rPr>
          <w:rFonts w:ascii="Arial" w:eastAsia="Arial" w:hAnsi="Arial" w:cs="Arial"/>
          <w:color w:val="C00000"/>
          <w:sz w:val="24"/>
          <w:szCs w:val="24"/>
        </w:rPr>
        <w:t>Adopt minimum codes and standards that apply to new external additions, al</w:t>
      </w:r>
      <w:r w:rsidRPr="009B13D2">
        <w:rPr>
          <w:rFonts w:ascii="Arial" w:eastAsia="Arial" w:hAnsi="Arial" w:cs="Arial"/>
          <w:color w:val="C00000"/>
          <w:sz w:val="24"/>
          <w:szCs w:val="24"/>
        </w:rPr>
        <w:t xml:space="preserve">terations, or repair to existing structures or the defensible space around such structures and are based on best practices to reduce the risk to life and property from the effects of wildfires. </w:t>
      </w:r>
    </w:p>
    <w:p w14:paraId="00000034" w14:textId="77777777" w:rsidR="00917D8A" w:rsidRPr="009B13D2" w:rsidRDefault="00917D8A" w:rsidP="001A2B50">
      <w:pPr>
        <w:widowControl/>
        <w:tabs>
          <w:tab w:val="left" w:pos="841"/>
        </w:tabs>
        <w:ind w:left="1560"/>
        <w:rPr>
          <w:rFonts w:ascii="Arial" w:eastAsia="Arial" w:hAnsi="Arial" w:cs="Arial"/>
          <w:color w:val="C00000"/>
          <w:sz w:val="24"/>
          <w:szCs w:val="24"/>
        </w:rPr>
      </w:pPr>
    </w:p>
    <w:p w14:paraId="00000035" w14:textId="77777777" w:rsidR="00917D8A" w:rsidRPr="009B13D2" w:rsidRDefault="001673C6" w:rsidP="00B70E71">
      <w:pPr>
        <w:widowControl/>
        <w:numPr>
          <w:ilvl w:val="2"/>
          <w:numId w:val="2"/>
        </w:numPr>
        <w:tabs>
          <w:tab w:val="left" w:pos="720"/>
        </w:tabs>
        <w:ind w:left="1440"/>
        <w:rPr>
          <w:rFonts w:ascii="Arial" w:hAnsi="Arial" w:cs="Arial"/>
          <w:color w:val="C00000"/>
          <w:sz w:val="24"/>
          <w:szCs w:val="24"/>
        </w:rPr>
      </w:pPr>
      <w:bookmarkStart w:id="8" w:name="_heading=h.3dy6vkm" w:colFirst="0" w:colLast="0"/>
      <w:bookmarkEnd w:id="8"/>
      <w:r w:rsidRPr="009B13D2">
        <w:rPr>
          <w:rFonts w:ascii="Arial" w:eastAsia="Arial" w:hAnsi="Arial" w:cs="Arial"/>
          <w:color w:val="C00000"/>
          <w:sz w:val="24"/>
          <w:szCs w:val="24"/>
        </w:rPr>
        <w:t>Identify the range of hazards and the types of buildings, en</w:t>
      </w:r>
      <w:r w:rsidRPr="009B13D2">
        <w:rPr>
          <w:rFonts w:ascii="Arial" w:eastAsia="Arial" w:hAnsi="Arial" w:cs="Arial"/>
          <w:color w:val="C00000"/>
          <w:sz w:val="24"/>
          <w:szCs w:val="24"/>
        </w:rPr>
        <w:t>tities, and defensible space around structures within the wildland-urban interface to which the codes apply.</w:t>
      </w:r>
    </w:p>
    <w:p w14:paraId="00000036" w14:textId="77777777" w:rsidR="00917D8A" w:rsidRPr="009B13D2" w:rsidRDefault="00917D8A" w:rsidP="001A2B50">
      <w:pPr>
        <w:widowControl/>
        <w:tabs>
          <w:tab w:val="left" w:pos="841"/>
        </w:tabs>
        <w:ind w:left="1560"/>
        <w:rPr>
          <w:rFonts w:ascii="Arial" w:eastAsia="Arial" w:hAnsi="Arial" w:cs="Arial"/>
          <w:color w:val="C00000"/>
          <w:sz w:val="24"/>
          <w:szCs w:val="24"/>
        </w:rPr>
      </w:pPr>
    </w:p>
    <w:p w14:paraId="00000037" w14:textId="77777777" w:rsidR="00917D8A" w:rsidRPr="009B13D2" w:rsidRDefault="001673C6" w:rsidP="00B70E71">
      <w:pPr>
        <w:widowControl/>
        <w:numPr>
          <w:ilvl w:val="2"/>
          <w:numId w:val="2"/>
        </w:numPr>
        <w:tabs>
          <w:tab w:val="left" w:pos="720"/>
        </w:tabs>
        <w:ind w:left="1440"/>
        <w:rPr>
          <w:rFonts w:ascii="Arial" w:hAnsi="Arial" w:cs="Arial"/>
          <w:color w:val="C00000"/>
          <w:sz w:val="24"/>
          <w:szCs w:val="24"/>
        </w:rPr>
      </w:pPr>
      <w:r w:rsidRPr="009B13D2">
        <w:rPr>
          <w:rFonts w:ascii="Arial" w:eastAsia="Arial" w:hAnsi="Arial" w:cs="Arial"/>
          <w:color w:val="C00000"/>
          <w:sz w:val="24"/>
          <w:szCs w:val="24"/>
        </w:rPr>
        <w:t>Establish the process by which a Governing Body may petition the Board for a modification to the Code and establish the criteria and process for t</w:t>
      </w:r>
      <w:r w:rsidRPr="009B13D2">
        <w:rPr>
          <w:rFonts w:ascii="Arial" w:eastAsia="Arial" w:hAnsi="Arial" w:cs="Arial"/>
          <w:color w:val="C00000"/>
          <w:sz w:val="24"/>
          <w:szCs w:val="24"/>
        </w:rPr>
        <w:t xml:space="preserve">he </w:t>
      </w:r>
      <w:r w:rsidRPr="009B13D2">
        <w:rPr>
          <w:rFonts w:ascii="Arial" w:eastAsia="Arial" w:hAnsi="Arial" w:cs="Arial"/>
          <w:color w:val="C00000"/>
          <w:sz w:val="24"/>
          <w:szCs w:val="24"/>
        </w:rPr>
        <w:lastRenderedPageBreak/>
        <w:t xml:space="preserve">Board to deny or grant an appeal from a decision by the Board on a petition for modification. </w:t>
      </w:r>
    </w:p>
    <w:p w14:paraId="00000038" w14:textId="77777777" w:rsidR="00917D8A" w:rsidRPr="009B13D2" w:rsidRDefault="00917D8A" w:rsidP="001A2B50">
      <w:pPr>
        <w:widowControl/>
        <w:tabs>
          <w:tab w:val="left" w:pos="841"/>
        </w:tabs>
        <w:ind w:left="1560"/>
        <w:rPr>
          <w:rFonts w:ascii="Arial" w:eastAsia="Arial" w:hAnsi="Arial" w:cs="Arial"/>
          <w:color w:val="C00000"/>
          <w:sz w:val="24"/>
          <w:szCs w:val="24"/>
        </w:rPr>
      </w:pPr>
    </w:p>
    <w:p w14:paraId="00000039" w14:textId="562B0A19" w:rsidR="00917D8A" w:rsidRPr="009B13D2" w:rsidRDefault="001673C6" w:rsidP="00B70E71">
      <w:pPr>
        <w:widowControl/>
        <w:numPr>
          <w:ilvl w:val="2"/>
          <w:numId w:val="2"/>
        </w:numPr>
        <w:tabs>
          <w:tab w:val="left" w:pos="720"/>
        </w:tabs>
        <w:ind w:left="1440"/>
        <w:rPr>
          <w:rFonts w:ascii="Arial" w:hAnsi="Arial" w:cs="Arial"/>
          <w:color w:val="C00000"/>
          <w:sz w:val="24"/>
          <w:szCs w:val="24"/>
        </w:rPr>
      </w:pPr>
      <w:r w:rsidRPr="009B13D2">
        <w:rPr>
          <w:rFonts w:ascii="Arial" w:eastAsia="Arial" w:hAnsi="Arial" w:cs="Arial"/>
          <w:color w:val="C00000"/>
          <w:sz w:val="24"/>
          <w:szCs w:val="24"/>
        </w:rPr>
        <w:t xml:space="preserve">Establish criteria and parameters consistent with </w:t>
      </w:r>
      <w:r w:rsidR="00B70E71" w:rsidRPr="009B13D2">
        <w:rPr>
          <w:rFonts w:ascii="Arial" w:eastAsia="Arial" w:hAnsi="Arial" w:cs="Arial"/>
          <w:color w:val="C00000"/>
          <w:sz w:val="24"/>
          <w:szCs w:val="24"/>
        </w:rPr>
        <w:t>S</w:t>
      </w:r>
      <w:r w:rsidRPr="009B13D2">
        <w:rPr>
          <w:rFonts w:ascii="Arial" w:eastAsia="Arial" w:hAnsi="Arial" w:cs="Arial"/>
          <w:color w:val="C00000"/>
          <w:sz w:val="24"/>
          <w:szCs w:val="24"/>
        </w:rPr>
        <w:t xml:space="preserve">ections 24-65.1-105 </w:t>
      </w:r>
      <w:r w:rsidR="00B70E71" w:rsidRPr="009B13D2">
        <w:rPr>
          <w:rFonts w:ascii="Arial" w:eastAsia="Arial" w:hAnsi="Arial" w:cs="Arial"/>
          <w:color w:val="C00000"/>
          <w:sz w:val="24"/>
          <w:szCs w:val="24"/>
        </w:rPr>
        <w:t>and</w:t>
      </w:r>
      <w:r w:rsidRPr="009B13D2">
        <w:rPr>
          <w:rFonts w:ascii="Arial" w:eastAsia="Arial" w:hAnsi="Arial" w:cs="Arial"/>
          <w:color w:val="C00000"/>
          <w:sz w:val="24"/>
          <w:szCs w:val="24"/>
        </w:rPr>
        <w:t xml:space="preserve"> 29-20-108, C.R.S.</w:t>
      </w:r>
      <w:r w:rsidRPr="009B13D2">
        <w:rPr>
          <w:rFonts w:ascii="Arial" w:eastAsia="Arial" w:hAnsi="Arial" w:cs="Arial"/>
          <w:color w:val="C00000"/>
          <w:sz w:val="24"/>
          <w:szCs w:val="24"/>
        </w:rPr>
        <w:t xml:space="preserve"> for expedited consideration or approval of an exemption from th</w:t>
      </w:r>
      <w:r w:rsidRPr="009B13D2">
        <w:rPr>
          <w:rFonts w:ascii="Arial" w:eastAsia="Arial" w:hAnsi="Arial" w:cs="Arial"/>
          <w:color w:val="C00000"/>
          <w:sz w:val="24"/>
          <w:szCs w:val="24"/>
        </w:rPr>
        <w:t>e Code for activities or investments related to repair, replacement, or hardening of existing utility infrastructure primarily within existing transmission routes that mitigate wildfire risk.</w:t>
      </w:r>
    </w:p>
    <w:p w14:paraId="0000003A" w14:textId="77777777" w:rsidR="00917D8A" w:rsidRPr="009B13D2" w:rsidRDefault="00917D8A" w:rsidP="001A2B50">
      <w:pPr>
        <w:widowControl/>
        <w:spacing w:before="8"/>
        <w:rPr>
          <w:rFonts w:ascii="Arial" w:eastAsia="Arial" w:hAnsi="Arial" w:cs="Arial"/>
          <w:color w:val="C00000"/>
          <w:sz w:val="24"/>
          <w:szCs w:val="24"/>
        </w:rPr>
      </w:pPr>
    </w:p>
    <w:p w14:paraId="0000003B" w14:textId="62F9B775" w:rsidR="00917D8A" w:rsidRPr="009B13D2" w:rsidRDefault="001673C6" w:rsidP="00B70E71">
      <w:pPr>
        <w:widowControl/>
        <w:numPr>
          <w:ilvl w:val="1"/>
          <w:numId w:val="2"/>
        </w:numPr>
        <w:tabs>
          <w:tab w:val="left" w:pos="1561"/>
        </w:tabs>
        <w:ind w:left="720" w:right="322"/>
        <w:rPr>
          <w:rFonts w:ascii="Arial" w:eastAsia="Arial" w:hAnsi="Arial" w:cs="Arial"/>
          <w:color w:val="C00000"/>
          <w:sz w:val="24"/>
          <w:szCs w:val="24"/>
        </w:rPr>
      </w:pPr>
      <w:r w:rsidRPr="009B13D2">
        <w:rPr>
          <w:rFonts w:ascii="Arial" w:eastAsia="Arial" w:hAnsi="Arial" w:cs="Arial"/>
          <w:color w:val="C00000"/>
          <w:sz w:val="24"/>
          <w:szCs w:val="24"/>
        </w:rPr>
        <w:t>Section 24-33.5-1237(2)(c), C.R.S.</w:t>
      </w:r>
      <w:r w:rsidRPr="009B13D2">
        <w:rPr>
          <w:rFonts w:ascii="Arial" w:eastAsia="Arial" w:hAnsi="Arial" w:cs="Arial"/>
          <w:color w:val="C00000"/>
          <w:sz w:val="24"/>
          <w:szCs w:val="24"/>
        </w:rPr>
        <w:t xml:space="preserve"> establishes the Board’s authority to review a Governing Body’s alternative adopted code, as allowed by </w:t>
      </w:r>
      <w:r w:rsidR="008D754C" w:rsidRPr="009B13D2">
        <w:rPr>
          <w:rFonts w:ascii="Arial" w:eastAsia="Arial" w:hAnsi="Arial" w:cs="Arial"/>
          <w:color w:val="C00000"/>
          <w:sz w:val="24"/>
          <w:szCs w:val="24"/>
        </w:rPr>
        <w:t>S</w:t>
      </w:r>
      <w:r w:rsidRPr="009B13D2">
        <w:rPr>
          <w:rFonts w:ascii="Arial" w:eastAsia="Arial" w:hAnsi="Arial" w:cs="Arial"/>
          <w:color w:val="C00000"/>
          <w:sz w:val="24"/>
          <w:szCs w:val="24"/>
        </w:rPr>
        <w:t>ection 24-33.5-1237(2)(a), C.R.S.</w:t>
      </w:r>
    </w:p>
    <w:p w14:paraId="0000003C" w14:textId="77777777" w:rsidR="00917D8A" w:rsidRPr="009B13D2" w:rsidRDefault="00917D8A" w:rsidP="001A2B50">
      <w:pPr>
        <w:widowControl/>
        <w:spacing w:before="8"/>
        <w:rPr>
          <w:rFonts w:ascii="Arial" w:eastAsia="Arial" w:hAnsi="Arial" w:cs="Arial"/>
          <w:color w:val="C00000"/>
          <w:sz w:val="24"/>
          <w:szCs w:val="24"/>
        </w:rPr>
      </w:pPr>
    </w:p>
    <w:p w14:paraId="0000003D" w14:textId="77777777" w:rsidR="00917D8A" w:rsidRPr="009B13D2" w:rsidRDefault="001673C6" w:rsidP="001A2B50">
      <w:pPr>
        <w:pStyle w:val="Heading1"/>
        <w:ind w:left="0"/>
        <w:rPr>
          <w:color w:val="C00000"/>
        </w:rPr>
      </w:pPr>
      <w:bookmarkStart w:id="9" w:name="bookmark=id.1t3h5sf" w:colFirst="0" w:colLast="0"/>
      <w:bookmarkStart w:id="10" w:name="_heading=h.pl768c2mmc8o" w:colFirst="0" w:colLast="0"/>
      <w:bookmarkEnd w:id="9"/>
      <w:bookmarkEnd w:id="10"/>
      <w:r w:rsidRPr="009B13D2">
        <w:rPr>
          <w:color w:val="C00000"/>
        </w:rPr>
        <w:t>ARTICLE 2 - DEFINITIONS</w:t>
      </w:r>
    </w:p>
    <w:p w14:paraId="0000003E" w14:textId="77777777" w:rsidR="00917D8A" w:rsidRPr="009B13D2" w:rsidRDefault="00917D8A" w:rsidP="001A2B50">
      <w:pPr>
        <w:widowControl/>
        <w:spacing w:before="1"/>
        <w:rPr>
          <w:rFonts w:ascii="Arial" w:eastAsia="Arial" w:hAnsi="Arial" w:cs="Arial"/>
          <w:b/>
          <w:color w:val="C00000"/>
          <w:sz w:val="24"/>
          <w:szCs w:val="24"/>
        </w:rPr>
      </w:pPr>
    </w:p>
    <w:p w14:paraId="0000003F" w14:textId="68024DE5" w:rsidR="00917D8A" w:rsidRPr="009B13D2" w:rsidRDefault="001673C6" w:rsidP="00B70E71">
      <w:pPr>
        <w:widowControl/>
        <w:ind w:left="720" w:right="159" w:hanging="720"/>
        <w:rPr>
          <w:rFonts w:ascii="Arial" w:eastAsia="Arial" w:hAnsi="Arial" w:cs="Arial"/>
          <w:color w:val="C00000"/>
          <w:sz w:val="24"/>
          <w:szCs w:val="24"/>
        </w:rPr>
      </w:pPr>
      <w:r w:rsidRPr="009B13D2">
        <w:rPr>
          <w:rFonts w:ascii="Arial" w:eastAsia="Arial" w:hAnsi="Arial" w:cs="Arial"/>
          <w:color w:val="C00000"/>
          <w:sz w:val="24"/>
          <w:szCs w:val="24"/>
        </w:rPr>
        <w:t>2.1</w:t>
      </w:r>
      <w:r w:rsidR="001A2B50" w:rsidRPr="009B13D2">
        <w:rPr>
          <w:rFonts w:ascii="Arial" w:eastAsia="Arial" w:hAnsi="Arial" w:cs="Arial"/>
          <w:color w:val="C00000"/>
          <w:sz w:val="24"/>
          <w:szCs w:val="24"/>
        </w:rPr>
        <w:tab/>
      </w:r>
      <w:r w:rsidRPr="009B13D2">
        <w:rPr>
          <w:rFonts w:ascii="Arial" w:eastAsia="Arial" w:hAnsi="Arial" w:cs="Arial"/>
          <w:color w:val="C00000"/>
          <w:sz w:val="24"/>
          <w:szCs w:val="24"/>
        </w:rPr>
        <w:t xml:space="preserve">The definitions provided in </w:t>
      </w:r>
      <w:r w:rsidR="001A2B50" w:rsidRPr="009B13D2">
        <w:rPr>
          <w:rFonts w:ascii="Arial" w:eastAsia="Arial" w:hAnsi="Arial" w:cs="Arial"/>
          <w:color w:val="C00000"/>
          <w:sz w:val="24"/>
          <w:szCs w:val="24"/>
        </w:rPr>
        <w:t xml:space="preserve">Section </w:t>
      </w:r>
      <w:r w:rsidRPr="009B13D2">
        <w:rPr>
          <w:rFonts w:ascii="Arial" w:eastAsia="Arial" w:hAnsi="Arial" w:cs="Arial"/>
          <w:color w:val="C00000"/>
          <w:sz w:val="24"/>
          <w:szCs w:val="24"/>
        </w:rPr>
        <w:t>24-33.5-1202, C.R.</w:t>
      </w:r>
      <w:r w:rsidRPr="009B13D2">
        <w:rPr>
          <w:rFonts w:ascii="Arial" w:eastAsia="Arial" w:hAnsi="Arial" w:cs="Arial"/>
          <w:color w:val="C00000"/>
          <w:sz w:val="24"/>
          <w:szCs w:val="24"/>
        </w:rPr>
        <w:t>S.</w:t>
      </w:r>
      <w:r w:rsidRPr="009B13D2">
        <w:rPr>
          <w:rFonts w:ascii="Arial" w:eastAsia="Arial" w:hAnsi="Arial" w:cs="Arial"/>
          <w:color w:val="C00000"/>
          <w:sz w:val="24"/>
          <w:szCs w:val="24"/>
        </w:rPr>
        <w:t xml:space="preserve"> apply to these rules. The following additional definitions also apply:</w:t>
      </w:r>
    </w:p>
    <w:p w14:paraId="00000040" w14:textId="77777777" w:rsidR="00917D8A" w:rsidRPr="009B13D2" w:rsidRDefault="00917D8A" w:rsidP="001A2B50">
      <w:pPr>
        <w:widowControl/>
        <w:spacing w:before="7"/>
        <w:ind w:left="720"/>
        <w:rPr>
          <w:rFonts w:ascii="Arial" w:eastAsia="Arial" w:hAnsi="Arial" w:cs="Arial"/>
          <w:color w:val="C00000"/>
          <w:sz w:val="24"/>
          <w:szCs w:val="24"/>
        </w:rPr>
      </w:pPr>
    </w:p>
    <w:p w14:paraId="00000041" w14:textId="0174A5AF" w:rsidR="00917D8A" w:rsidRPr="009B13D2" w:rsidRDefault="001673C6" w:rsidP="001A2B50">
      <w:pPr>
        <w:widowControl/>
        <w:ind w:left="720" w:right="159"/>
        <w:rPr>
          <w:rFonts w:ascii="Arial" w:eastAsia="Arial" w:hAnsi="Arial" w:cs="Arial"/>
          <w:color w:val="C00000"/>
          <w:sz w:val="24"/>
          <w:szCs w:val="24"/>
        </w:rPr>
      </w:pPr>
      <w:r w:rsidRPr="009B13D2">
        <w:rPr>
          <w:rFonts w:ascii="Arial" w:eastAsia="Arial" w:hAnsi="Arial" w:cs="Arial"/>
          <w:b/>
          <w:color w:val="C00000"/>
          <w:sz w:val="24"/>
          <w:szCs w:val="24"/>
        </w:rPr>
        <w:t xml:space="preserve">“Board” </w:t>
      </w:r>
      <w:r w:rsidRPr="009B13D2">
        <w:rPr>
          <w:rFonts w:ascii="Arial" w:eastAsia="Arial" w:hAnsi="Arial" w:cs="Arial"/>
          <w:color w:val="C00000"/>
          <w:sz w:val="24"/>
          <w:szCs w:val="24"/>
        </w:rPr>
        <w:t xml:space="preserve">means the Wildfire Resiliency Code Board created in </w:t>
      </w:r>
      <w:r w:rsidR="00825692" w:rsidRPr="009B13D2">
        <w:rPr>
          <w:rFonts w:ascii="Arial" w:eastAsia="Arial" w:hAnsi="Arial" w:cs="Arial"/>
          <w:color w:val="C00000"/>
          <w:sz w:val="24"/>
          <w:szCs w:val="24"/>
        </w:rPr>
        <w:t>S</w:t>
      </w:r>
      <w:r w:rsidRPr="009B13D2">
        <w:rPr>
          <w:rFonts w:ascii="Arial" w:eastAsia="Arial" w:hAnsi="Arial" w:cs="Arial"/>
          <w:color w:val="C00000"/>
          <w:sz w:val="24"/>
          <w:szCs w:val="24"/>
        </w:rPr>
        <w:t>ection 24-33.5-1236(2)</w:t>
      </w:r>
      <w:r w:rsidR="00825692" w:rsidRPr="009B13D2">
        <w:rPr>
          <w:rFonts w:ascii="Arial" w:eastAsia="Arial" w:hAnsi="Arial" w:cs="Arial"/>
          <w:color w:val="C00000"/>
          <w:sz w:val="24"/>
          <w:szCs w:val="24"/>
        </w:rPr>
        <w:t>, C.R.S.</w:t>
      </w:r>
    </w:p>
    <w:p w14:paraId="00000042" w14:textId="77777777" w:rsidR="00917D8A" w:rsidRPr="009B13D2" w:rsidRDefault="00917D8A" w:rsidP="001A2B50">
      <w:pPr>
        <w:widowControl/>
        <w:spacing w:before="9"/>
        <w:ind w:left="720"/>
        <w:rPr>
          <w:rFonts w:ascii="Arial" w:eastAsia="Arial" w:hAnsi="Arial" w:cs="Arial"/>
          <w:color w:val="C00000"/>
          <w:sz w:val="24"/>
          <w:szCs w:val="24"/>
        </w:rPr>
      </w:pPr>
    </w:p>
    <w:p w14:paraId="00000043" w14:textId="28346219" w:rsidR="00917D8A" w:rsidRPr="009B13D2" w:rsidRDefault="001673C6" w:rsidP="001A2B50">
      <w:pPr>
        <w:widowControl/>
        <w:spacing w:line="241" w:lineRule="auto"/>
        <w:ind w:left="720" w:right="235"/>
        <w:rPr>
          <w:rFonts w:ascii="Arial" w:eastAsia="Arial" w:hAnsi="Arial" w:cs="Arial"/>
          <w:color w:val="C00000"/>
          <w:sz w:val="24"/>
          <w:szCs w:val="24"/>
        </w:rPr>
      </w:pPr>
      <w:r w:rsidRPr="009B13D2">
        <w:rPr>
          <w:rFonts w:ascii="Arial" w:eastAsia="Arial" w:hAnsi="Arial" w:cs="Arial"/>
          <w:b/>
          <w:color w:val="C00000"/>
          <w:sz w:val="24"/>
          <w:szCs w:val="24"/>
        </w:rPr>
        <w:t xml:space="preserve">“Codes” </w:t>
      </w:r>
      <w:r w:rsidRPr="009B13D2">
        <w:rPr>
          <w:rFonts w:ascii="Arial" w:eastAsia="Arial" w:hAnsi="Arial" w:cs="Arial"/>
          <w:color w:val="C00000"/>
          <w:sz w:val="24"/>
          <w:szCs w:val="24"/>
        </w:rPr>
        <w:t xml:space="preserve">means the minimum codes and standards adopted by the Board pursuant to </w:t>
      </w:r>
      <w:r w:rsidR="00825692" w:rsidRPr="009B13D2">
        <w:rPr>
          <w:rFonts w:ascii="Arial" w:eastAsia="Arial" w:hAnsi="Arial" w:cs="Arial"/>
          <w:color w:val="C00000"/>
          <w:sz w:val="24"/>
          <w:szCs w:val="24"/>
        </w:rPr>
        <w:t>S</w:t>
      </w:r>
      <w:r w:rsidRPr="009B13D2">
        <w:rPr>
          <w:rFonts w:ascii="Arial" w:eastAsia="Arial" w:hAnsi="Arial" w:cs="Arial"/>
          <w:color w:val="C00000"/>
          <w:sz w:val="24"/>
          <w:szCs w:val="24"/>
        </w:rPr>
        <w:t>ection 24-33.5</w:t>
      </w:r>
      <w:r w:rsidRPr="009B13D2">
        <w:rPr>
          <w:rFonts w:ascii="Arial" w:eastAsia="Arial" w:hAnsi="Arial" w:cs="Arial"/>
          <w:color w:val="C00000"/>
          <w:sz w:val="24"/>
          <w:szCs w:val="24"/>
        </w:rPr>
        <w:t>-1236(4)(b)(II)</w:t>
      </w:r>
      <w:r w:rsidR="00825692" w:rsidRPr="009B13D2">
        <w:rPr>
          <w:rFonts w:ascii="Arial" w:eastAsia="Arial" w:hAnsi="Arial" w:cs="Arial"/>
          <w:color w:val="C00000"/>
          <w:sz w:val="24"/>
          <w:szCs w:val="24"/>
        </w:rPr>
        <w:t>, C.R.S</w:t>
      </w:r>
      <w:r w:rsidRPr="009B13D2">
        <w:rPr>
          <w:rFonts w:ascii="Arial" w:eastAsia="Arial" w:hAnsi="Arial" w:cs="Arial"/>
          <w:color w:val="C00000"/>
          <w:sz w:val="24"/>
          <w:szCs w:val="24"/>
        </w:rPr>
        <w:t>.</w:t>
      </w:r>
    </w:p>
    <w:p w14:paraId="00000044" w14:textId="77777777" w:rsidR="00917D8A" w:rsidRPr="009B13D2" w:rsidRDefault="00917D8A" w:rsidP="001A2B50">
      <w:pPr>
        <w:widowControl/>
        <w:spacing w:line="241" w:lineRule="auto"/>
        <w:ind w:left="720" w:right="235"/>
        <w:rPr>
          <w:rFonts w:ascii="Arial" w:eastAsia="Arial" w:hAnsi="Arial" w:cs="Arial"/>
          <w:b/>
          <w:color w:val="C00000"/>
          <w:sz w:val="24"/>
          <w:szCs w:val="24"/>
        </w:rPr>
      </w:pPr>
    </w:p>
    <w:p w14:paraId="00000045" w14:textId="77777777" w:rsidR="00917D8A" w:rsidRPr="009B13D2" w:rsidRDefault="001673C6" w:rsidP="001A2B50">
      <w:pPr>
        <w:widowControl/>
        <w:spacing w:line="241" w:lineRule="auto"/>
        <w:ind w:left="720" w:right="235"/>
        <w:rPr>
          <w:rFonts w:ascii="Arial" w:eastAsia="Arial" w:hAnsi="Arial" w:cs="Arial"/>
          <w:color w:val="C00000"/>
          <w:sz w:val="24"/>
          <w:szCs w:val="24"/>
        </w:rPr>
      </w:pPr>
      <w:r w:rsidRPr="009B13D2">
        <w:rPr>
          <w:rFonts w:ascii="Arial" w:eastAsia="Arial" w:hAnsi="Arial" w:cs="Arial"/>
          <w:b/>
          <w:color w:val="C00000"/>
          <w:sz w:val="24"/>
          <w:szCs w:val="24"/>
        </w:rPr>
        <w:t xml:space="preserve">“Construction” </w:t>
      </w:r>
      <w:r w:rsidRPr="009B13D2">
        <w:rPr>
          <w:rFonts w:ascii="Arial" w:eastAsia="Arial" w:hAnsi="Arial" w:cs="Arial"/>
          <w:color w:val="C00000"/>
          <w:sz w:val="24"/>
          <w:szCs w:val="24"/>
        </w:rPr>
        <w:t>means work that is not considered as maintenance or service and that requires a permit as prescribed in the adopted codes and standards of the Governing Body or the Division.</w:t>
      </w:r>
    </w:p>
    <w:p w14:paraId="00000046" w14:textId="77777777" w:rsidR="00917D8A" w:rsidRPr="009B13D2" w:rsidRDefault="00917D8A" w:rsidP="001A2B50">
      <w:pPr>
        <w:widowControl/>
        <w:spacing w:before="6"/>
        <w:ind w:left="720"/>
        <w:rPr>
          <w:rFonts w:ascii="Arial" w:eastAsia="Arial" w:hAnsi="Arial" w:cs="Arial"/>
          <w:color w:val="C00000"/>
          <w:sz w:val="24"/>
          <w:szCs w:val="24"/>
        </w:rPr>
      </w:pPr>
    </w:p>
    <w:p w14:paraId="00000047" w14:textId="47F87D90"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“C.R.S.” </w:t>
      </w:r>
      <w:r w:rsidRPr="009B13D2">
        <w:rPr>
          <w:rFonts w:ascii="Arial" w:eastAsia="Arial" w:hAnsi="Arial" w:cs="Arial"/>
          <w:color w:val="C00000"/>
          <w:sz w:val="24"/>
          <w:szCs w:val="24"/>
        </w:rPr>
        <w:t xml:space="preserve">means </w:t>
      </w:r>
      <w:r w:rsidR="00825692" w:rsidRPr="009B13D2">
        <w:rPr>
          <w:rFonts w:ascii="Arial" w:eastAsia="Arial" w:hAnsi="Arial" w:cs="Arial"/>
          <w:color w:val="C00000"/>
          <w:sz w:val="24"/>
          <w:szCs w:val="24"/>
        </w:rPr>
        <w:t xml:space="preserve">the </w:t>
      </w:r>
      <w:r w:rsidRPr="009B13D2">
        <w:rPr>
          <w:rFonts w:ascii="Arial" w:eastAsia="Arial" w:hAnsi="Arial" w:cs="Arial"/>
          <w:color w:val="C00000"/>
          <w:sz w:val="24"/>
          <w:szCs w:val="24"/>
        </w:rPr>
        <w:t>Colorado Revised Statutes.</w:t>
      </w:r>
    </w:p>
    <w:p w14:paraId="00000048" w14:textId="77777777" w:rsidR="00917D8A" w:rsidRPr="009B13D2" w:rsidRDefault="00917D8A" w:rsidP="001A2B50">
      <w:pPr>
        <w:widowControl/>
        <w:ind w:left="720"/>
        <w:rPr>
          <w:rFonts w:ascii="Arial" w:eastAsia="Arial" w:hAnsi="Arial" w:cs="Arial"/>
          <w:b/>
          <w:color w:val="C00000"/>
          <w:sz w:val="24"/>
          <w:szCs w:val="24"/>
        </w:rPr>
      </w:pPr>
    </w:p>
    <w:p w14:paraId="00000049" w14:textId="7FD5BBEB"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“Department” </w:t>
      </w:r>
      <w:r w:rsidRPr="009B13D2">
        <w:rPr>
          <w:rFonts w:ascii="Arial" w:eastAsia="Arial" w:hAnsi="Arial" w:cs="Arial"/>
          <w:color w:val="C00000"/>
          <w:sz w:val="24"/>
          <w:szCs w:val="24"/>
        </w:rPr>
        <w:t xml:space="preserve">means the </w:t>
      </w:r>
      <w:r w:rsidR="00825692" w:rsidRPr="009B13D2">
        <w:rPr>
          <w:rFonts w:ascii="Arial" w:eastAsia="Arial" w:hAnsi="Arial" w:cs="Arial"/>
          <w:color w:val="C00000"/>
          <w:sz w:val="24"/>
          <w:szCs w:val="24"/>
        </w:rPr>
        <w:t xml:space="preserve">Colorado </w:t>
      </w:r>
      <w:r w:rsidRPr="009B13D2">
        <w:rPr>
          <w:rFonts w:ascii="Arial" w:eastAsia="Arial" w:hAnsi="Arial" w:cs="Arial"/>
          <w:color w:val="C00000"/>
          <w:sz w:val="24"/>
          <w:szCs w:val="24"/>
        </w:rPr>
        <w:t>Department of Public Safety.</w:t>
      </w:r>
    </w:p>
    <w:p w14:paraId="0000004A" w14:textId="77777777" w:rsidR="00917D8A" w:rsidRPr="009B13D2" w:rsidRDefault="00917D8A" w:rsidP="001A2B50">
      <w:pPr>
        <w:widowControl/>
        <w:spacing w:before="8"/>
        <w:ind w:left="720"/>
        <w:rPr>
          <w:rFonts w:ascii="Arial" w:eastAsia="Arial" w:hAnsi="Arial" w:cs="Arial"/>
          <w:color w:val="C00000"/>
          <w:sz w:val="24"/>
          <w:szCs w:val="24"/>
        </w:rPr>
      </w:pPr>
    </w:p>
    <w:p w14:paraId="0000004B" w14:textId="77777777"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“Director” </w:t>
      </w:r>
      <w:r w:rsidRPr="009B13D2">
        <w:rPr>
          <w:rFonts w:ascii="Arial" w:eastAsia="Arial" w:hAnsi="Arial" w:cs="Arial"/>
          <w:color w:val="C00000"/>
          <w:sz w:val="24"/>
          <w:szCs w:val="24"/>
        </w:rPr>
        <w:t>means the Director of the Division of Fire Prevention and Control.</w:t>
      </w:r>
    </w:p>
    <w:p w14:paraId="0000004C" w14:textId="77777777" w:rsidR="00917D8A" w:rsidRPr="009B13D2" w:rsidRDefault="00917D8A" w:rsidP="001A2B50">
      <w:pPr>
        <w:widowControl/>
        <w:spacing w:before="10"/>
        <w:ind w:left="720"/>
        <w:rPr>
          <w:rFonts w:ascii="Arial" w:eastAsia="Arial" w:hAnsi="Arial" w:cs="Arial"/>
          <w:color w:val="C00000"/>
          <w:sz w:val="24"/>
          <w:szCs w:val="24"/>
        </w:rPr>
      </w:pPr>
    </w:p>
    <w:p w14:paraId="0000004D" w14:textId="1FDEA90D"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“Division” </w:t>
      </w:r>
      <w:r w:rsidRPr="009B13D2">
        <w:rPr>
          <w:rFonts w:ascii="Arial" w:eastAsia="Arial" w:hAnsi="Arial" w:cs="Arial"/>
          <w:color w:val="C00000"/>
          <w:sz w:val="24"/>
          <w:szCs w:val="24"/>
        </w:rPr>
        <w:t>means the Division of Fire Prevention and Control in the</w:t>
      </w:r>
      <w:r w:rsidR="00825692" w:rsidRPr="009B13D2">
        <w:rPr>
          <w:rFonts w:ascii="Arial" w:eastAsia="Arial" w:hAnsi="Arial" w:cs="Arial"/>
          <w:color w:val="C00000"/>
          <w:sz w:val="24"/>
          <w:szCs w:val="24"/>
        </w:rPr>
        <w:t xml:space="preserve"> Colorado</w:t>
      </w:r>
      <w:r w:rsidRPr="009B13D2">
        <w:rPr>
          <w:rFonts w:ascii="Arial" w:eastAsia="Arial" w:hAnsi="Arial" w:cs="Arial"/>
          <w:color w:val="C00000"/>
          <w:sz w:val="24"/>
          <w:szCs w:val="24"/>
        </w:rPr>
        <w:t xml:space="preserve"> Department of Public Safety.</w:t>
      </w:r>
    </w:p>
    <w:p w14:paraId="0000004E" w14:textId="77777777" w:rsidR="00917D8A" w:rsidRPr="009B13D2" w:rsidRDefault="00917D8A" w:rsidP="001A2B50">
      <w:pPr>
        <w:widowControl/>
        <w:spacing w:before="10"/>
        <w:ind w:left="720"/>
        <w:rPr>
          <w:rFonts w:ascii="Arial" w:eastAsia="Arial" w:hAnsi="Arial" w:cs="Arial"/>
          <w:color w:val="C00000"/>
          <w:sz w:val="24"/>
          <w:szCs w:val="24"/>
        </w:rPr>
      </w:pPr>
    </w:p>
    <w:p w14:paraId="0000004F" w14:textId="77777777" w:rsidR="00917D8A" w:rsidRPr="009B13D2" w:rsidRDefault="001673C6" w:rsidP="001A2B50">
      <w:pPr>
        <w:widowControl/>
        <w:spacing w:line="242" w:lineRule="auto"/>
        <w:ind w:left="720" w:right="267"/>
        <w:rPr>
          <w:rFonts w:ascii="Arial" w:eastAsia="Arial" w:hAnsi="Arial" w:cs="Arial"/>
          <w:color w:val="C00000"/>
          <w:sz w:val="24"/>
          <w:szCs w:val="24"/>
        </w:rPr>
      </w:pPr>
      <w:r w:rsidRPr="009B13D2">
        <w:rPr>
          <w:rFonts w:ascii="Arial" w:eastAsia="Arial" w:hAnsi="Arial" w:cs="Arial"/>
          <w:b/>
          <w:color w:val="C00000"/>
          <w:sz w:val="24"/>
          <w:szCs w:val="24"/>
        </w:rPr>
        <w:t xml:space="preserve">“Executive Director” </w:t>
      </w:r>
      <w:r w:rsidRPr="009B13D2">
        <w:rPr>
          <w:rFonts w:ascii="Arial" w:eastAsia="Arial" w:hAnsi="Arial" w:cs="Arial"/>
          <w:color w:val="C00000"/>
          <w:sz w:val="24"/>
          <w:szCs w:val="24"/>
        </w:rPr>
        <w:t>means the Executive Director of the Colorado Department of Public Safety.</w:t>
      </w:r>
    </w:p>
    <w:p w14:paraId="00000050" w14:textId="77777777" w:rsidR="00917D8A" w:rsidRPr="009B13D2" w:rsidRDefault="00917D8A" w:rsidP="001A2B50">
      <w:pPr>
        <w:widowControl/>
        <w:spacing w:before="8"/>
        <w:ind w:left="720"/>
        <w:rPr>
          <w:rFonts w:ascii="Arial" w:eastAsia="Arial" w:hAnsi="Arial" w:cs="Arial"/>
          <w:color w:val="C00000"/>
          <w:sz w:val="24"/>
          <w:szCs w:val="24"/>
        </w:rPr>
      </w:pPr>
    </w:p>
    <w:p w14:paraId="7502EA72" w14:textId="77777777" w:rsidR="00B70E71" w:rsidRPr="009B13D2" w:rsidRDefault="001673C6" w:rsidP="00B70E71">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“Governing Body” </w:t>
      </w:r>
      <w:r w:rsidRPr="009B13D2">
        <w:rPr>
          <w:rFonts w:ascii="Arial" w:eastAsia="Arial" w:hAnsi="Arial" w:cs="Arial"/>
          <w:color w:val="C00000"/>
          <w:sz w:val="24"/>
          <w:szCs w:val="24"/>
        </w:rPr>
        <w:t>means:</w:t>
      </w:r>
    </w:p>
    <w:p w14:paraId="18EFE324" w14:textId="77777777" w:rsidR="00B70E71" w:rsidRPr="009B13D2" w:rsidRDefault="001673C6" w:rsidP="00B70E71">
      <w:pPr>
        <w:pStyle w:val="ListParagraph"/>
        <w:widowControl/>
        <w:numPr>
          <w:ilvl w:val="0"/>
          <w:numId w:val="10"/>
        </w:numPr>
        <w:ind w:left="1800"/>
        <w:rPr>
          <w:rFonts w:ascii="Arial" w:eastAsia="Arial" w:hAnsi="Arial" w:cs="Arial"/>
          <w:color w:val="C00000"/>
          <w:sz w:val="24"/>
          <w:szCs w:val="24"/>
        </w:rPr>
      </w:pPr>
      <w:r w:rsidRPr="009B13D2">
        <w:rPr>
          <w:rFonts w:ascii="Arial" w:eastAsia="Arial" w:hAnsi="Arial" w:cs="Arial"/>
          <w:color w:val="C00000"/>
          <w:sz w:val="24"/>
          <w:szCs w:val="24"/>
        </w:rPr>
        <w:t>The city council, town council, board of trustees, or other governing body of a city, town, or city and county;</w:t>
      </w:r>
    </w:p>
    <w:p w14:paraId="038B1AFE" w14:textId="77777777" w:rsidR="00B70E71" w:rsidRPr="009B13D2" w:rsidRDefault="001673C6" w:rsidP="00B70E71">
      <w:pPr>
        <w:pStyle w:val="ListParagraph"/>
        <w:widowControl/>
        <w:numPr>
          <w:ilvl w:val="0"/>
          <w:numId w:val="10"/>
        </w:numPr>
        <w:ind w:left="1800"/>
        <w:rPr>
          <w:rFonts w:ascii="Arial" w:eastAsia="Arial" w:hAnsi="Arial" w:cs="Arial"/>
          <w:color w:val="C00000"/>
          <w:sz w:val="24"/>
          <w:szCs w:val="24"/>
        </w:rPr>
      </w:pPr>
      <w:r w:rsidRPr="009B13D2">
        <w:rPr>
          <w:rFonts w:ascii="Arial" w:eastAsia="Arial" w:hAnsi="Arial" w:cs="Arial"/>
          <w:color w:val="C00000"/>
          <w:sz w:val="24"/>
          <w:szCs w:val="24"/>
        </w:rPr>
        <w:t>The board of directors of a fire protection d</w:t>
      </w:r>
      <w:r w:rsidRPr="009B13D2">
        <w:rPr>
          <w:rFonts w:ascii="Arial" w:eastAsia="Arial" w:hAnsi="Arial" w:cs="Arial"/>
          <w:color w:val="C00000"/>
          <w:sz w:val="24"/>
          <w:szCs w:val="24"/>
        </w:rPr>
        <w:t>istrict organized pursuant to part 1 of article 1 of title 32, C.R.S.;</w:t>
      </w:r>
    </w:p>
    <w:p w14:paraId="1036B9D9" w14:textId="77777777" w:rsidR="00B70E71" w:rsidRPr="009B13D2" w:rsidRDefault="001673C6" w:rsidP="00B70E71">
      <w:pPr>
        <w:pStyle w:val="ListParagraph"/>
        <w:widowControl/>
        <w:numPr>
          <w:ilvl w:val="0"/>
          <w:numId w:val="10"/>
        </w:numPr>
        <w:ind w:left="1800"/>
        <w:rPr>
          <w:rFonts w:ascii="Arial" w:eastAsia="Arial" w:hAnsi="Arial" w:cs="Arial"/>
          <w:color w:val="C00000"/>
          <w:sz w:val="24"/>
          <w:szCs w:val="24"/>
        </w:rPr>
      </w:pPr>
      <w:r w:rsidRPr="009B13D2">
        <w:rPr>
          <w:rFonts w:ascii="Arial" w:eastAsia="Arial" w:hAnsi="Arial" w:cs="Arial"/>
          <w:color w:val="C00000"/>
          <w:sz w:val="24"/>
          <w:szCs w:val="24"/>
        </w:rPr>
        <w:t>The governing body of an improvement district that provided fire protection services organized pursuant to part 5 of article 20 of title 30, C.R.S.; or</w:t>
      </w:r>
    </w:p>
    <w:p w14:paraId="00000055" w14:textId="68CCB488" w:rsidR="00917D8A" w:rsidRPr="009B13D2" w:rsidRDefault="001673C6" w:rsidP="00B70E71">
      <w:pPr>
        <w:pStyle w:val="ListParagraph"/>
        <w:widowControl/>
        <w:numPr>
          <w:ilvl w:val="0"/>
          <w:numId w:val="10"/>
        </w:numPr>
        <w:ind w:left="1800"/>
        <w:rPr>
          <w:rFonts w:ascii="Arial" w:eastAsia="Arial" w:hAnsi="Arial" w:cs="Arial"/>
          <w:color w:val="C00000"/>
          <w:sz w:val="24"/>
          <w:szCs w:val="24"/>
        </w:rPr>
      </w:pPr>
      <w:r w:rsidRPr="009B13D2">
        <w:rPr>
          <w:rFonts w:ascii="Arial" w:eastAsia="Arial" w:hAnsi="Arial" w:cs="Arial"/>
          <w:color w:val="C00000"/>
          <w:sz w:val="24"/>
          <w:szCs w:val="24"/>
        </w:rPr>
        <w:lastRenderedPageBreak/>
        <w:t>The board of county commissioners</w:t>
      </w:r>
      <w:r w:rsidRPr="009B13D2">
        <w:rPr>
          <w:rFonts w:ascii="Arial" w:eastAsia="Arial" w:hAnsi="Arial" w:cs="Arial"/>
          <w:color w:val="C00000"/>
          <w:sz w:val="24"/>
          <w:szCs w:val="24"/>
        </w:rPr>
        <w:t xml:space="preserve"> with respect to the area within a county that is outside the corporate limits of a city or town and outside the boundaries of a fire protection district.</w:t>
      </w:r>
    </w:p>
    <w:p w14:paraId="00000056" w14:textId="77777777" w:rsidR="00917D8A" w:rsidRPr="009B13D2" w:rsidRDefault="00917D8A" w:rsidP="001A2B50">
      <w:pPr>
        <w:widowControl/>
        <w:ind w:left="720"/>
        <w:rPr>
          <w:rFonts w:ascii="Arial" w:eastAsia="Arial" w:hAnsi="Arial" w:cs="Arial"/>
          <w:b/>
          <w:color w:val="C00000"/>
          <w:sz w:val="24"/>
          <w:szCs w:val="24"/>
        </w:rPr>
      </w:pPr>
    </w:p>
    <w:p w14:paraId="00000057" w14:textId="77777777"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“ICC” </w:t>
      </w:r>
      <w:r w:rsidRPr="009B13D2">
        <w:rPr>
          <w:rFonts w:ascii="Arial" w:eastAsia="Arial" w:hAnsi="Arial" w:cs="Arial"/>
          <w:color w:val="C00000"/>
          <w:sz w:val="24"/>
          <w:szCs w:val="24"/>
        </w:rPr>
        <w:t>means the International Code Council.</w:t>
      </w:r>
    </w:p>
    <w:p w14:paraId="00000058" w14:textId="77777777" w:rsidR="00917D8A" w:rsidRPr="009B13D2" w:rsidRDefault="00917D8A" w:rsidP="001A2B50">
      <w:pPr>
        <w:widowControl/>
        <w:spacing w:before="5"/>
        <w:ind w:left="720"/>
        <w:rPr>
          <w:rFonts w:ascii="Arial" w:eastAsia="Arial" w:hAnsi="Arial" w:cs="Arial"/>
          <w:color w:val="C00000"/>
          <w:sz w:val="24"/>
          <w:szCs w:val="24"/>
        </w:rPr>
      </w:pPr>
    </w:p>
    <w:p w14:paraId="00000059" w14:textId="77777777" w:rsidR="00917D8A" w:rsidRPr="009B13D2" w:rsidRDefault="001673C6" w:rsidP="00B70E71">
      <w:pPr>
        <w:widowControl/>
        <w:spacing w:line="241" w:lineRule="auto"/>
        <w:ind w:left="720" w:right="213"/>
        <w:rPr>
          <w:rFonts w:ascii="Arial" w:eastAsia="Arial" w:hAnsi="Arial" w:cs="Arial"/>
          <w:color w:val="C00000"/>
          <w:sz w:val="24"/>
          <w:szCs w:val="24"/>
        </w:rPr>
      </w:pPr>
      <w:r w:rsidRPr="009B13D2">
        <w:rPr>
          <w:rFonts w:ascii="Arial" w:eastAsia="Arial" w:hAnsi="Arial" w:cs="Arial"/>
          <w:b/>
          <w:color w:val="C00000"/>
          <w:sz w:val="24"/>
          <w:szCs w:val="24"/>
        </w:rPr>
        <w:t xml:space="preserve">“Maintenance” </w:t>
      </w:r>
      <w:r w:rsidRPr="009B13D2">
        <w:rPr>
          <w:rFonts w:ascii="Arial" w:eastAsia="Arial" w:hAnsi="Arial" w:cs="Arial"/>
          <w:color w:val="C00000"/>
          <w:sz w:val="24"/>
          <w:szCs w:val="24"/>
        </w:rPr>
        <w:t>means to sustain in a condition of repair</w:t>
      </w:r>
      <w:r w:rsidRPr="009B13D2">
        <w:rPr>
          <w:rFonts w:ascii="Arial" w:eastAsia="Arial" w:hAnsi="Arial" w:cs="Arial"/>
          <w:color w:val="C00000"/>
          <w:sz w:val="24"/>
          <w:szCs w:val="24"/>
        </w:rPr>
        <w:t xml:space="preserve"> that will allow performance as originally designed or intended. Maintenance does not include replacement of elements of a system which alter the performance criteria of the system as approved by the Authority Having Jurisdiction.</w:t>
      </w:r>
    </w:p>
    <w:p w14:paraId="0000005A" w14:textId="77777777" w:rsidR="00917D8A" w:rsidRPr="009B13D2" w:rsidRDefault="00917D8A" w:rsidP="001A2B50">
      <w:pPr>
        <w:widowControl/>
        <w:ind w:left="720"/>
        <w:rPr>
          <w:rFonts w:ascii="Arial" w:eastAsia="Arial" w:hAnsi="Arial" w:cs="Arial"/>
          <w:color w:val="C00000"/>
          <w:sz w:val="24"/>
          <w:szCs w:val="24"/>
        </w:rPr>
      </w:pPr>
    </w:p>
    <w:p w14:paraId="0000005B" w14:textId="5AEEEF86" w:rsidR="00917D8A" w:rsidRPr="009B13D2" w:rsidRDefault="001673C6" w:rsidP="001A2B50">
      <w:pPr>
        <w:widowControl/>
        <w:ind w:left="720"/>
        <w:rPr>
          <w:rFonts w:ascii="Arial" w:eastAsia="Arial" w:hAnsi="Arial" w:cs="Arial"/>
          <w:color w:val="C00000"/>
          <w:sz w:val="24"/>
          <w:szCs w:val="24"/>
        </w:rPr>
      </w:pPr>
      <w:r w:rsidRPr="009B13D2">
        <w:rPr>
          <w:rFonts w:ascii="Arial" w:eastAsia="Arial" w:hAnsi="Arial" w:cs="Arial"/>
          <w:b/>
          <w:color w:val="C00000"/>
          <w:sz w:val="24"/>
          <w:szCs w:val="24"/>
        </w:rPr>
        <w:t xml:space="preserve">“Wildland-Urban Interface” </w:t>
      </w:r>
      <w:r w:rsidRPr="009B13D2">
        <w:rPr>
          <w:rFonts w:ascii="Arial" w:eastAsia="Arial" w:hAnsi="Arial" w:cs="Arial"/>
          <w:color w:val="C00000"/>
          <w:sz w:val="24"/>
          <w:szCs w:val="24"/>
        </w:rPr>
        <w:t>means that geographical area where structures and other human development meet</w:t>
      </w:r>
      <w:r w:rsidRPr="009B13D2">
        <w:rPr>
          <w:rFonts w:ascii="Arial" w:eastAsia="Arial" w:hAnsi="Arial" w:cs="Arial"/>
          <w:color w:val="C00000"/>
          <w:sz w:val="24"/>
          <w:szCs w:val="24"/>
        </w:rPr>
        <w:t xml:space="preserve"> or intermingle</w:t>
      </w:r>
      <w:r w:rsidRPr="009B13D2">
        <w:rPr>
          <w:rFonts w:ascii="Arial" w:eastAsia="Arial" w:hAnsi="Arial" w:cs="Arial"/>
          <w:color w:val="C00000"/>
          <w:sz w:val="24"/>
          <w:szCs w:val="24"/>
        </w:rPr>
        <w:t xml:space="preserve"> with wildland or vegetative fuels.</w:t>
      </w:r>
    </w:p>
    <w:p w14:paraId="0000005C" w14:textId="77777777" w:rsidR="00917D8A" w:rsidRPr="009B13D2" w:rsidRDefault="00917D8A" w:rsidP="001A2B50">
      <w:pPr>
        <w:widowControl/>
        <w:ind w:left="810"/>
        <w:rPr>
          <w:rFonts w:ascii="Arial" w:eastAsia="Arial" w:hAnsi="Arial" w:cs="Arial"/>
          <w:color w:val="C00000"/>
          <w:sz w:val="24"/>
          <w:szCs w:val="24"/>
        </w:rPr>
      </w:pPr>
    </w:p>
    <w:p w14:paraId="0000005D" w14:textId="77777777" w:rsidR="00917D8A" w:rsidRPr="009B13D2" w:rsidRDefault="001673C6" w:rsidP="001A2B50">
      <w:pPr>
        <w:pStyle w:val="Heading1"/>
        <w:ind w:left="0"/>
        <w:rPr>
          <w:color w:val="C00000"/>
        </w:rPr>
      </w:pPr>
      <w:bookmarkStart w:id="11" w:name="bookmark=id.4d34og8" w:colFirst="0" w:colLast="0"/>
      <w:bookmarkStart w:id="12" w:name="_heading=h.o0x6qwknl0es" w:colFirst="0" w:colLast="0"/>
      <w:bookmarkEnd w:id="11"/>
      <w:bookmarkEnd w:id="12"/>
      <w:r w:rsidRPr="009B13D2">
        <w:rPr>
          <w:color w:val="C00000"/>
        </w:rPr>
        <w:t>ARTICLE 3 - CODES</w:t>
      </w:r>
    </w:p>
    <w:p w14:paraId="7A515A12" w14:textId="23A146A2" w:rsidR="00B70E71" w:rsidRPr="009B13D2" w:rsidRDefault="00B70E71" w:rsidP="008D754C">
      <w:pPr>
        <w:pStyle w:val="Heading2"/>
        <w:tabs>
          <w:tab w:val="left" w:pos="720"/>
        </w:tabs>
        <w:rPr>
          <w:color w:val="C00000"/>
        </w:rPr>
      </w:pPr>
      <w:r w:rsidRPr="009B13D2">
        <w:rPr>
          <w:color w:val="C00000"/>
        </w:rPr>
        <w:t xml:space="preserve">3.1 </w:t>
      </w:r>
      <w:r w:rsidR="008D754C" w:rsidRPr="009B13D2">
        <w:rPr>
          <w:color w:val="C00000"/>
        </w:rPr>
        <w:tab/>
      </w:r>
      <w:r w:rsidR="001673C6" w:rsidRPr="009B13D2">
        <w:rPr>
          <w:color w:val="C00000"/>
        </w:rPr>
        <w:t>The Colorado Wildfire Resiliency Code</w:t>
      </w:r>
    </w:p>
    <w:p w14:paraId="00000061" w14:textId="7D72E42D" w:rsidR="00917D8A" w:rsidRPr="009B13D2" w:rsidRDefault="001673C6" w:rsidP="00B70E71">
      <w:pPr>
        <w:pStyle w:val="Heading2"/>
        <w:tabs>
          <w:tab w:val="left" w:pos="0"/>
          <w:tab w:val="left" w:pos="720"/>
        </w:tabs>
        <w:ind w:left="720"/>
        <w:rPr>
          <w:color w:val="C00000"/>
        </w:rPr>
      </w:pPr>
      <w:r w:rsidRPr="009B13D2">
        <w:rPr>
          <w:rFonts w:eastAsia="Arial"/>
          <w:color w:val="C00000"/>
        </w:rPr>
        <w:t>The Board hereby adopts and incorporates by reference the Colorado Wildfire Resiliency Code, published by the Division of Fire Prevention &amp; Control on May 11, 2025, and its referenced standards for the construction and maintenance of all property, building</w:t>
      </w:r>
      <w:r w:rsidRPr="009B13D2">
        <w:rPr>
          <w:rFonts w:eastAsia="Arial"/>
          <w:color w:val="C00000"/>
        </w:rPr>
        <w:t xml:space="preserve">s, and structures subject to the provisions of </w:t>
      </w:r>
      <w:r w:rsidR="008D754C" w:rsidRPr="009B13D2">
        <w:rPr>
          <w:rFonts w:eastAsia="Arial"/>
          <w:color w:val="C00000"/>
        </w:rPr>
        <w:t>Section</w:t>
      </w:r>
      <w:r w:rsidRPr="009B13D2">
        <w:rPr>
          <w:rFonts w:eastAsia="Arial"/>
          <w:color w:val="C00000"/>
        </w:rPr>
        <w:t xml:space="preserve"> 24-33.5-1236</w:t>
      </w:r>
      <w:r w:rsidR="008D754C" w:rsidRPr="009B13D2">
        <w:rPr>
          <w:rFonts w:eastAsia="Arial"/>
          <w:color w:val="C00000"/>
        </w:rPr>
        <w:t>, C.R.S.</w:t>
      </w:r>
      <w:r w:rsidRPr="009B13D2">
        <w:rPr>
          <w:rFonts w:eastAsia="Arial"/>
          <w:color w:val="C00000"/>
        </w:rPr>
        <w:t xml:space="preserve"> and these rules.</w:t>
      </w:r>
    </w:p>
    <w:p w14:paraId="00000062" w14:textId="77777777" w:rsidR="00917D8A" w:rsidRPr="009B13D2" w:rsidRDefault="00917D8A" w:rsidP="001A2B50">
      <w:pPr>
        <w:widowControl/>
        <w:pBdr>
          <w:top w:val="nil"/>
          <w:left w:val="nil"/>
          <w:bottom w:val="nil"/>
          <w:right w:val="nil"/>
          <w:between w:val="nil"/>
        </w:pBdr>
        <w:ind w:left="840" w:right="157"/>
        <w:rPr>
          <w:rFonts w:ascii="Arial" w:eastAsia="Arial" w:hAnsi="Arial" w:cs="Arial"/>
          <w:color w:val="C00000"/>
          <w:sz w:val="24"/>
          <w:szCs w:val="24"/>
        </w:rPr>
      </w:pPr>
    </w:p>
    <w:p w14:paraId="5AC4871C" w14:textId="77777777" w:rsidR="008D754C" w:rsidRPr="009B13D2" w:rsidRDefault="001673C6" w:rsidP="008D754C">
      <w:pPr>
        <w:widowControl/>
        <w:pBdr>
          <w:top w:val="nil"/>
          <w:left w:val="nil"/>
          <w:bottom w:val="nil"/>
          <w:right w:val="nil"/>
          <w:between w:val="nil"/>
        </w:pBdr>
        <w:ind w:left="720" w:right="157"/>
        <w:rPr>
          <w:rFonts w:ascii="Arial" w:eastAsia="Arial" w:hAnsi="Arial" w:cs="Arial"/>
          <w:color w:val="C00000"/>
          <w:sz w:val="24"/>
          <w:szCs w:val="24"/>
        </w:rPr>
      </w:pPr>
      <w:r w:rsidRPr="009B13D2">
        <w:rPr>
          <w:rFonts w:ascii="Arial" w:eastAsia="Arial" w:hAnsi="Arial" w:cs="Arial"/>
          <w:color w:val="C00000"/>
          <w:sz w:val="24"/>
          <w:szCs w:val="24"/>
        </w:rPr>
        <w:t>The Colorado Wildfire Resiliency Code is an adaptation of Chapters 1, 2, 3, and 5 of the 2024 International Wildland Urban Interface Code by the International Code Council</w:t>
      </w:r>
      <w:r w:rsidRPr="009B13D2">
        <w:rPr>
          <w:rFonts w:ascii="Arial" w:eastAsia="Arial" w:hAnsi="Arial" w:cs="Arial"/>
          <w:color w:val="C00000"/>
          <w:sz w:val="24"/>
          <w:szCs w:val="24"/>
        </w:rPr>
        <w:t xml:space="preserve"> (ICC), © 2023 by International Code Council, Inc. and based on other identified </w:t>
      </w:r>
      <w:r w:rsidRPr="009B13D2">
        <w:rPr>
          <w:rFonts w:ascii="Arial" w:eastAsia="Arial" w:hAnsi="Arial" w:cs="Arial"/>
          <w:color w:val="C00000"/>
          <w:sz w:val="24"/>
          <w:szCs w:val="24"/>
        </w:rPr>
        <w:t>best practices for structure hardening and reducing fire risk in the defensible space surrounding structures.</w:t>
      </w:r>
    </w:p>
    <w:p w14:paraId="00000065" w14:textId="41EFB4CD" w:rsidR="00917D8A" w:rsidRPr="009B13D2" w:rsidRDefault="008D754C" w:rsidP="008D754C">
      <w:pPr>
        <w:pStyle w:val="Heading2"/>
        <w:rPr>
          <w:color w:val="C00000"/>
        </w:rPr>
      </w:pPr>
      <w:r w:rsidRPr="009B13D2">
        <w:rPr>
          <w:color w:val="C00000"/>
        </w:rPr>
        <w:t>3.2</w:t>
      </w:r>
      <w:r w:rsidRPr="009B13D2">
        <w:rPr>
          <w:color w:val="C00000"/>
        </w:rPr>
        <w:tab/>
      </w:r>
      <w:r w:rsidR="001673C6" w:rsidRPr="009B13D2">
        <w:rPr>
          <w:color w:val="C00000"/>
        </w:rPr>
        <w:t>Public Copies</w:t>
      </w:r>
    </w:p>
    <w:p w14:paraId="00000066" w14:textId="77777777" w:rsidR="00917D8A" w:rsidRPr="009B13D2" w:rsidRDefault="00917D8A" w:rsidP="001A2B50">
      <w:pPr>
        <w:widowControl/>
        <w:pBdr>
          <w:top w:val="nil"/>
          <w:left w:val="nil"/>
          <w:bottom w:val="nil"/>
          <w:right w:val="nil"/>
          <w:between w:val="nil"/>
        </w:pBdr>
        <w:ind w:left="840" w:right="157"/>
        <w:rPr>
          <w:rFonts w:ascii="Arial" w:eastAsia="Arial" w:hAnsi="Arial" w:cs="Arial"/>
          <w:color w:val="C00000"/>
          <w:sz w:val="24"/>
          <w:szCs w:val="24"/>
        </w:rPr>
      </w:pPr>
    </w:p>
    <w:p w14:paraId="00000067" w14:textId="10BA92F9" w:rsidR="00917D8A" w:rsidRPr="009B13D2" w:rsidRDefault="001673C6" w:rsidP="008D754C">
      <w:pPr>
        <w:widowControl/>
        <w:pBdr>
          <w:top w:val="nil"/>
          <w:left w:val="nil"/>
          <w:bottom w:val="nil"/>
          <w:right w:val="nil"/>
          <w:between w:val="nil"/>
        </w:pBdr>
        <w:ind w:left="720" w:right="157"/>
        <w:rPr>
          <w:rFonts w:ascii="Arial" w:eastAsia="Arial" w:hAnsi="Arial" w:cs="Arial"/>
          <w:color w:val="C00000"/>
          <w:sz w:val="24"/>
          <w:szCs w:val="24"/>
        </w:rPr>
      </w:pPr>
      <w:r w:rsidRPr="009B13D2">
        <w:rPr>
          <w:rFonts w:ascii="Arial" w:eastAsia="Arial" w:hAnsi="Arial" w:cs="Arial"/>
          <w:color w:val="C00000"/>
          <w:sz w:val="24"/>
          <w:szCs w:val="24"/>
        </w:rPr>
        <w:t>The Colorado Wildfire Resiliency Code can be acce</w:t>
      </w:r>
      <w:r w:rsidRPr="009B13D2">
        <w:rPr>
          <w:rFonts w:ascii="Arial" w:eastAsia="Arial" w:hAnsi="Arial" w:cs="Arial"/>
          <w:color w:val="C00000"/>
          <w:sz w:val="24"/>
          <w:szCs w:val="24"/>
        </w:rPr>
        <w:t xml:space="preserve">ssed through the Division of Fire Prevention &amp; Control within the Department of Public Safety at </w:t>
      </w:r>
      <w:hyperlink r:id="rId9" w:history="1">
        <w:r w:rsidRPr="009B13D2">
          <w:rPr>
            <w:rStyle w:val="Hyperlink"/>
            <w:rFonts w:ascii="Arial" w:eastAsia="Arial" w:hAnsi="Arial" w:cs="Arial"/>
            <w:color w:val="C00000"/>
            <w:sz w:val="24"/>
            <w:szCs w:val="24"/>
          </w:rPr>
          <w:t>dfpc.colorado.gov</w:t>
        </w:r>
      </w:hyperlink>
      <w:r w:rsidRPr="009B13D2">
        <w:rPr>
          <w:rFonts w:ascii="Arial" w:eastAsia="Arial" w:hAnsi="Arial" w:cs="Arial"/>
          <w:color w:val="C00000"/>
          <w:sz w:val="24"/>
          <w:szCs w:val="24"/>
        </w:rPr>
        <w:t xml:space="preserve">. For further information regarding how this material can be obtained or examined, contact the Administrator for the Wildfire Resiliency Code </w:t>
      </w:r>
      <w:r w:rsidRPr="009B13D2">
        <w:rPr>
          <w:rFonts w:ascii="Arial" w:eastAsia="Arial" w:hAnsi="Arial" w:cs="Arial"/>
          <w:color w:val="C00000"/>
          <w:sz w:val="24"/>
          <w:szCs w:val="24"/>
        </w:rPr>
        <w:t xml:space="preserve">Board at </w:t>
      </w:r>
      <w:r w:rsidRPr="009B13D2">
        <w:rPr>
          <w:rFonts w:ascii="Arial" w:eastAsia="Arial" w:hAnsi="Arial" w:cs="Arial"/>
          <w:color w:val="C00000"/>
          <w:sz w:val="24"/>
          <w:szCs w:val="24"/>
        </w:rPr>
        <w:t>1697 Cole Blvd, Lakewood, CO 80401</w:t>
      </w:r>
      <w:r w:rsidRPr="009B13D2">
        <w:rPr>
          <w:rFonts w:ascii="Arial" w:eastAsia="Arial" w:hAnsi="Arial" w:cs="Arial"/>
          <w:color w:val="C00000"/>
          <w:sz w:val="24"/>
          <w:szCs w:val="24"/>
        </w:rPr>
        <w:t xml:space="preserve"> and/or The State Depository Libraries.</w:t>
      </w:r>
    </w:p>
    <w:p w14:paraId="00000068" w14:textId="77777777" w:rsidR="00917D8A" w:rsidRPr="009B13D2" w:rsidRDefault="00917D8A" w:rsidP="008D754C">
      <w:pPr>
        <w:widowControl/>
        <w:pBdr>
          <w:top w:val="nil"/>
          <w:left w:val="nil"/>
          <w:bottom w:val="nil"/>
          <w:right w:val="nil"/>
          <w:between w:val="nil"/>
        </w:pBdr>
        <w:ind w:left="720" w:right="157"/>
        <w:rPr>
          <w:rFonts w:ascii="Arial" w:eastAsia="Arial" w:hAnsi="Arial" w:cs="Arial"/>
          <w:color w:val="C00000"/>
          <w:sz w:val="24"/>
          <w:szCs w:val="24"/>
        </w:rPr>
      </w:pPr>
    </w:p>
    <w:p w14:paraId="41BF08BE" w14:textId="37F77148" w:rsidR="008D754C" w:rsidRPr="009B13D2" w:rsidRDefault="001673C6" w:rsidP="008D754C">
      <w:pPr>
        <w:widowControl/>
        <w:pBdr>
          <w:top w:val="nil"/>
          <w:left w:val="nil"/>
          <w:bottom w:val="nil"/>
          <w:right w:val="nil"/>
          <w:between w:val="nil"/>
        </w:pBdr>
        <w:ind w:left="720" w:right="157"/>
        <w:rPr>
          <w:rFonts w:ascii="Arial" w:eastAsia="Arial" w:hAnsi="Arial" w:cs="Arial"/>
          <w:color w:val="C00000"/>
          <w:sz w:val="24"/>
          <w:szCs w:val="24"/>
        </w:rPr>
      </w:pPr>
      <w:r w:rsidRPr="009B13D2">
        <w:rPr>
          <w:rFonts w:ascii="Arial" w:eastAsia="Arial" w:hAnsi="Arial" w:cs="Arial"/>
          <w:color w:val="C00000"/>
          <w:sz w:val="24"/>
          <w:szCs w:val="24"/>
        </w:rPr>
        <w:t>The Division will maintain electronic copies of the complete texts of the adapted and attributed codes and standards, which are available for public inspection during regular business hours. Interested parties may inspect the referenced incorporated materi</w:t>
      </w:r>
      <w:r w:rsidRPr="009B13D2">
        <w:rPr>
          <w:rFonts w:ascii="Arial" w:eastAsia="Arial" w:hAnsi="Arial" w:cs="Arial"/>
          <w:color w:val="C00000"/>
          <w:sz w:val="24"/>
          <w:szCs w:val="24"/>
        </w:rPr>
        <w:t xml:space="preserve">als and/or the adapted and attributed codes and standards by contacting the Administrator for the Wildfire Resiliency Code Board at 690 Kipling St, Lakewood, CO, and/or The State Depository Libraries. Copies of the referenced incorporated materials and/or </w:t>
      </w:r>
      <w:r w:rsidRPr="009B13D2">
        <w:rPr>
          <w:rFonts w:ascii="Arial" w:eastAsia="Arial" w:hAnsi="Arial" w:cs="Arial"/>
          <w:color w:val="C00000"/>
          <w:sz w:val="24"/>
          <w:szCs w:val="24"/>
        </w:rPr>
        <w:t xml:space="preserve">the adapted and attributed codes and standards are available directly from the organization originally issuing the codes and standards: </w:t>
      </w:r>
      <w:r w:rsidR="00A33771" w:rsidRPr="009B13D2">
        <w:rPr>
          <w:rFonts w:ascii="Arial" w:eastAsia="Arial" w:hAnsi="Arial" w:cs="Arial"/>
          <w:color w:val="C00000"/>
          <w:sz w:val="24"/>
          <w:szCs w:val="24"/>
        </w:rPr>
        <w:t>T</w:t>
      </w:r>
      <w:r w:rsidRPr="009B13D2">
        <w:rPr>
          <w:rFonts w:ascii="Arial" w:eastAsia="Arial" w:hAnsi="Arial" w:cs="Arial"/>
          <w:color w:val="C00000"/>
          <w:sz w:val="24"/>
          <w:szCs w:val="24"/>
        </w:rPr>
        <w:t xml:space="preserve">he International Code Council, Inc., through the International </w:t>
      </w:r>
      <w:r w:rsidRPr="009B13D2">
        <w:rPr>
          <w:rFonts w:ascii="Arial" w:eastAsia="Arial" w:hAnsi="Arial" w:cs="Arial"/>
          <w:color w:val="C00000"/>
          <w:sz w:val="24"/>
          <w:szCs w:val="24"/>
        </w:rPr>
        <w:lastRenderedPageBreak/>
        <w:t>Code Council Regional Office Bookstores, reached by call</w:t>
      </w:r>
      <w:r w:rsidRPr="009B13D2">
        <w:rPr>
          <w:rFonts w:ascii="Arial" w:eastAsia="Arial" w:hAnsi="Arial" w:cs="Arial"/>
          <w:color w:val="C00000"/>
          <w:sz w:val="24"/>
          <w:szCs w:val="24"/>
        </w:rPr>
        <w:t xml:space="preserve">ing 888-ICC-SAFE or on the web at </w:t>
      </w:r>
      <w:hyperlink r:id="rId10" w:history="1">
        <w:r w:rsidR="008D754C" w:rsidRPr="009B13D2">
          <w:rPr>
            <w:rStyle w:val="Hyperlink"/>
            <w:rFonts w:ascii="Arial" w:eastAsia="Arial" w:hAnsi="Arial" w:cs="Arial"/>
            <w:color w:val="C00000"/>
            <w:sz w:val="24"/>
            <w:szCs w:val="24"/>
          </w:rPr>
          <w:t>www.iccsafe.org</w:t>
        </w:r>
      </w:hyperlink>
      <w:r w:rsidRPr="009B13D2">
        <w:rPr>
          <w:rFonts w:ascii="Arial" w:eastAsia="Arial" w:hAnsi="Arial" w:cs="Arial"/>
          <w:color w:val="C00000"/>
          <w:sz w:val="24"/>
          <w:szCs w:val="24"/>
        </w:rPr>
        <w:t>.</w:t>
      </w:r>
    </w:p>
    <w:p w14:paraId="0000006B" w14:textId="182E46AB" w:rsidR="00917D8A" w:rsidRPr="009B13D2" w:rsidRDefault="008D754C" w:rsidP="008D754C">
      <w:pPr>
        <w:pStyle w:val="Heading2"/>
        <w:rPr>
          <w:color w:val="C00000"/>
        </w:rPr>
      </w:pPr>
      <w:r w:rsidRPr="009B13D2">
        <w:rPr>
          <w:color w:val="C00000"/>
        </w:rPr>
        <w:t>3.3</w:t>
      </w:r>
      <w:r w:rsidRPr="009B13D2">
        <w:rPr>
          <w:color w:val="C00000"/>
        </w:rPr>
        <w:tab/>
      </w:r>
      <w:r w:rsidR="001673C6" w:rsidRPr="009B13D2">
        <w:rPr>
          <w:color w:val="C00000"/>
        </w:rPr>
        <w:t>Governing Body’s Alternative Adoption</w:t>
      </w:r>
    </w:p>
    <w:p w14:paraId="0000006C" w14:textId="77777777" w:rsidR="00917D8A" w:rsidRPr="009B13D2" w:rsidRDefault="00917D8A" w:rsidP="001A2B50">
      <w:pPr>
        <w:widowControl/>
        <w:pBdr>
          <w:top w:val="nil"/>
          <w:left w:val="nil"/>
          <w:bottom w:val="nil"/>
          <w:right w:val="nil"/>
          <w:between w:val="nil"/>
        </w:pBdr>
        <w:ind w:left="840" w:right="157"/>
        <w:rPr>
          <w:rFonts w:ascii="Arial" w:eastAsia="Arial" w:hAnsi="Arial" w:cs="Arial"/>
          <w:color w:val="C00000"/>
          <w:sz w:val="24"/>
          <w:szCs w:val="24"/>
        </w:rPr>
      </w:pPr>
    </w:p>
    <w:p w14:paraId="0000006D" w14:textId="0B6604E1" w:rsidR="00917D8A" w:rsidRPr="009B13D2" w:rsidRDefault="001673C6" w:rsidP="001A2B50">
      <w:pPr>
        <w:widowControl/>
        <w:pBdr>
          <w:top w:val="nil"/>
          <w:left w:val="nil"/>
          <w:bottom w:val="nil"/>
          <w:right w:val="nil"/>
          <w:between w:val="nil"/>
        </w:pBdr>
        <w:ind w:left="840" w:right="157"/>
        <w:rPr>
          <w:rFonts w:ascii="Arial" w:eastAsia="Arial" w:hAnsi="Arial" w:cs="Arial"/>
          <w:color w:val="C00000"/>
          <w:sz w:val="24"/>
          <w:szCs w:val="24"/>
        </w:rPr>
      </w:pPr>
      <w:r w:rsidRPr="009B13D2">
        <w:rPr>
          <w:rFonts w:ascii="Arial" w:eastAsia="Arial" w:hAnsi="Arial" w:cs="Arial"/>
          <w:color w:val="C00000"/>
          <w:sz w:val="24"/>
          <w:szCs w:val="24"/>
        </w:rPr>
        <w:t xml:space="preserve">As allowed by </w:t>
      </w:r>
      <w:r w:rsidR="00A33771" w:rsidRPr="009B13D2">
        <w:rPr>
          <w:rFonts w:ascii="Arial" w:eastAsia="Arial" w:hAnsi="Arial" w:cs="Arial"/>
          <w:color w:val="C00000"/>
          <w:sz w:val="24"/>
          <w:szCs w:val="24"/>
        </w:rPr>
        <w:t>S</w:t>
      </w:r>
      <w:r w:rsidRPr="009B13D2">
        <w:rPr>
          <w:rFonts w:ascii="Arial" w:eastAsia="Arial" w:hAnsi="Arial" w:cs="Arial"/>
          <w:color w:val="C00000"/>
          <w:sz w:val="24"/>
          <w:szCs w:val="24"/>
        </w:rPr>
        <w:t>ection 24-33.5-1237(2)(a), C.R.S., a Governing Body may adopt an alternative code, so long as the alternative code meets or exceeds the minimum standa</w:t>
      </w:r>
      <w:r w:rsidRPr="009B13D2">
        <w:rPr>
          <w:rFonts w:ascii="Arial" w:eastAsia="Arial" w:hAnsi="Arial" w:cs="Arial"/>
          <w:color w:val="C00000"/>
          <w:sz w:val="24"/>
          <w:szCs w:val="24"/>
        </w:rPr>
        <w:t xml:space="preserve">rds set forth in the code adopted in 3.1 of these rules. Pursuant to </w:t>
      </w:r>
      <w:r w:rsidR="00A33771" w:rsidRPr="009B13D2">
        <w:rPr>
          <w:rFonts w:ascii="Arial" w:eastAsia="Arial" w:hAnsi="Arial" w:cs="Arial"/>
          <w:color w:val="C00000"/>
          <w:sz w:val="24"/>
          <w:szCs w:val="24"/>
        </w:rPr>
        <w:t>S</w:t>
      </w:r>
      <w:r w:rsidRPr="009B13D2">
        <w:rPr>
          <w:rFonts w:ascii="Arial" w:eastAsia="Arial" w:hAnsi="Arial" w:cs="Arial"/>
          <w:color w:val="C00000"/>
          <w:sz w:val="24"/>
          <w:szCs w:val="24"/>
        </w:rPr>
        <w:t>ection 24-33.5-1237(2)(c), C.R.S., the Board shall review a Governing Body’s alternative code adoption and make a ruling as to whether or not the alternative code meets these provisions.</w:t>
      </w:r>
    </w:p>
    <w:p w14:paraId="0000006E" w14:textId="77777777" w:rsidR="00917D8A" w:rsidRPr="009B13D2" w:rsidRDefault="00917D8A" w:rsidP="001A2B50">
      <w:pPr>
        <w:widowControl/>
        <w:ind w:right="157"/>
        <w:rPr>
          <w:rFonts w:ascii="Arial" w:eastAsia="Arial" w:hAnsi="Arial" w:cs="Arial"/>
          <w:color w:val="C00000"/>
          <w:sz w:val="24"/>
          <w:szCs w:val="24"/>
        </w:rPr>
      </w:pPr>
    </w:p>
    <w:p w14:paraId="0000006F" w14:textId="77777777" w:rsidR="00917D8A" w:rsidRPr="009B13D2" w:rsidRDefault="00917D8A" w:rsidP="001A2B50">
      <w:pPr>
        <w:widowControl/>
        <w:spacing w:before="8"/>
        <w:rPr>
          <w:rFonts w:ascii="Arial" w:eastAsia="Arial" w:hAnsi="Arial" w:cs="Arial"/>
          <w:color w:val="C00000"/>
          <w:sz w:val="24"/>
          <w:szCs w:val="24"/>
        </w:rPr>
      </w:pPr>
    </w:p>
    <w:p w14:paraId="00000070" w14:textId="77777777" w:rsidR="00917D8A" w:rsidRPr="009B13D2" w:rsidRDefault="001673C6" w:rsidP="001A2B50">
      <w:pPr>
        <w:pStyle w:val="Heading1"/>
        <w:ind w:left="0"/>
        <w:rPr>
          <w:color w:val="C00000"/>
        </w:rPr>
      </w:pPr>
      <w:bookmarkStart w:id="13" w:name="bookmark=id.17dp8vu" w:colFirst="0" w:colLast="0"/>
      <w:bookmarkEnd w:id="13"/>
      <w:r w:rsidRPr="009B13D2">
        <w:rPr>
          <w:color w:val="C00000"/>
        </w:rPr>
        <w:t>ARTICLE 4 - CODE APPLICATION, FIRE INTENSITY CLASSIFICATION, AND MAPPING</w:t>
      </w:r>
    </w:p>
    <w:p w14:paraId="00000072" w14:textId="335523EF" w:rsidR="00917D8A" w:rsidRPr="009B13D2" w:rsidRDefault="00A33771" w:rsidP="00A33771">
      <w:pPr>
        <w:pStyle w:val="Heading2"/>
        <w:tabs>
          <w:tab w:val="left" w:pos="720"/>
        </w:tabs>
        <w:rPr>
          <w:color w:val="C00000"/>
        </w:rPr>
      </w:pPr>
      <w:r w:rsidRPr="009B13D2">
        <w:rPr>
          <w:color w:val="C00000"/>
        </w:rPr>
        <w:t>4.1</w:t>
      </w:r>
      <w:r w:rsidRPr="009B13D2">
        <w:rPr>
          <w:color w:val="C00000"/>
        </w:rPr>
        <w:tab/>
      </w:r>
      <w:r w:rsidR="001673C6" w:rsidRPr="009B13D2">
        <w:rPr>
          <w:color w:val="C00000"/>
        </w:rPr>
        <w:t>Code Application</w:t>
      </w:r>
    </w:p>
    <w:p w14:paraId="00000073" w14:textId="77777777" w:rsidR="00917D8A" w:rsidRPr="009B13D2" w:rsidRDefault="00917D8A" w:rsidP="001A2B50">
      <w:pPr>
        <w:widowControl/>
        <w:tabs>
          <w:tab w:val="left" w:pos="821"/>
        </w:tabs>
        <w:ind w:left="820"/>
        <w:rPr>
          <w:rFonts w:ascii="Arial" w:eastAsia="Arial" w:hAnsi="Arial" w:cs="Arial"/>
          <w:color w:val="C00000"/>
          <w:sz w:val="24"/>
          <w:szCs w:val="24"/>
        </w:rPr>
      </w:pPr>
    </w:p>
    <w:p w14:paraId="00000074" w14:textId="015ABC82" w:rsidR="00917D8A" w:rsidRPr="009B13D2" w:rsidRDefault="001673C6" w:rsidP="00A33771">
      <w:pPr>
        <w:widowControl/>
        <w:tabs>
          <w:tab w:val="left" w:pos="720"/>
        </w:tabs>
        <w:ind w:left="720"/>
        <w:rPr>
          <w:rFonts w:ascii="Arial" w:eastAsia="Arial" w:hAnsi="Arial" w:cs="Arial"/>
          <w:color w:val="C00000"/>
          <w:sz w:val="24"/>
          <w:szCs w:val="24"/>
        </w:rPr>
      </w:pPr>
      <w:r w:rsidRPr="009B13D2">
        <w:rPr>
          <w:rFonts w:ascii="Arial" w:eastAsia="Arial" w:hAnsi="Arial" w:cs="Arial"/>
          <w:color w:val="C00000"/>
          <w:sz w:val="24"/>
          <w:szCs w:val="24"/>
        </w:rPr>
        <w:t xml:space="preserve">The Board hereby declares that, in accordance with the provisions of </w:t>
      </w:r>
      <w:r w:rsidR="00A33771" w:rsidRPr="009B13D2">
        <w:rPr>
          <w:rFonts w:ascii="Arial" w:eastAsia="Arial" w:hAnsi="Arial" w:cs="Arial"/>
          <w:color w:val="C00000"/>
          <w:sz w:val="24"/>
          <w:szCs w:val="24"/>
        </w:rPr>
        <w:t>Section</w:t>
      </w:r>
      <w:r w:rsidRPr="009B13D2">
        <w:rPr>
          <w:rFonts w:ascii="Arial" w:eastAsia="Arial" w:hAnsi="Arial" w:cs="Arial"/>
          <w:color w:val="C00000"/>
          <w:sz w:val="24"/>
          <w:szCs w:val="24"/>
        </w:rPr>
        <w:t xml:space="preserve"> 24-33.5-1236,</w:t>
      </w:r>
      <w:r w:rsidR="00A33771" w:rsidRPr="009B13D2">
        <w:rPr>
          <w:rFonts w:ascii="Arial" w:eastAsia="Arial" w:hAnsi="Arial" w:cs="Arial"/>
          <w:color w:val="C00000"/>
          <w:sz w:val="24"/>
          <w:szCs w:val="24"/>
        </w:rPr>
        <w:t xml:space="preserve"> C.R.S.</w:t>
      </w:r>
      <w:r w:rsidRPr="009B13D2">
        <w:rPr>
          <w:rFonts w:ascii="Arial" w:eastAsia="Arial" w:hAnsi="Arial" w:cs="Arial"/>
          <w:color w:val="C00000"/>
          <w:sz w:val="24"/>
          <w:szCs w:val="24"/>
        </w:rPr>
        <w:t xml:space="preserve"> the Code adopted in 3.1 </w:t>
      </w:r>
      <w:r w:rsidR="00A33771" w:rsidRPr="009B13D2">
        <w:rPr>
          <w:rFonts w:ascii="Arial" w:eastAsia="Arial" w:hAnsi="Arial" w:cs="Arial"/>
          <w:color w:val="C00000"/>
          <w:sz w:val="24"/>
          <w:szCs w:val="24"/>
        </w:rPr>
        <w:t xml:space="preserve">of these rules </w:t>
      </w:r>
      <w:r w:rsidRPr="009B13D2">
        <w:rPr>
          <w:rFonts w:ascii="Arial" w:eastAsia="Arial" w:hAnsi="Arial" w:cs="Arial"/>
          <w:color w:val="C00000"/>
          <w:sz w:val="24"/>
          <w:szCs w:val="24"/>
        </w:rPr>
        <w:t>and its referenced standards shall apply to the construction and maintenance of all property, buildings, and structures within the wildland-ur</w:t>
      </w:r>
      <w:r w:rsidRPr="009B13D2">
        <w:rPr>
          <w:rFonts w:ascii="Arial" w:eastAsia="Arial" w:hAnsi="Arial" w:cs="Arial"/>
          <w:color w:val="C00000"/>
          <w:sz w:val="24"/>
          <w:szCs w:val="24"/>
        </w:rPr>
        <w:t>ban interface as defined by these rules and that are subject to a Fire Intensity Classification of Low or greater.</w:t>
      </w:r>
    </w:p>
    <w:p w14:paraId="00000076" w14:textId="6BC6F274" w:rsidR="00917D8A" w:rsidRPr="009B13D2" w:rsidRDefault="00A33771" w:rsidP="00A33771">
      <w:pPr>
        <w:pStyle w:val="Heading2"/>
        <w:rPr>
          <w:color w:val="C00000"/>
        </w:rPr>
      </w:pPr>
      <w:r w:rsidRPr="009B13D2">
        <w:rPr>
          <w:color w:val="C00000"/>
        </w:rPr>
        <w:t>4.2</w:t>
      </w:r>
      <w:r w:rsidRPr="009B13D2">
        <w:rPr>
          <w:color w:val="C00000"/>
        </w:rPr>
        <w:tab/>
      </w:r>
      <w:r w:rsidR="001673C6" w:rsidRPr="009B13D2">
        <w:rPr>
          <w:color w:val="C00000"/>
        </w:rPr>
        <w:t>Fire Intensity Classification</w:t>
      </w:r>
    </w:p>
    <w:p w14:paraId="00000077" w14:textId="77777777" w:rsidR="00917D8A" w:rsidRPr="009B13D2" w:rsidRDefault="00917D8A" w:rsidP="001A2B50">
      <w:pPr>
        <w:widowControl/>
        <w:tabs>
          <w:tab w:val="left" w:pos="1541"/>
        </w:tabs>
        <w:ind w:left="820" w:right="405"/>
        <w:rPr>
          <w:rFonts w:ascii="Arial" w:eastAsia="Arial" w:hAnsi="Arial" w:cs="Arial"/>
          <w:color w:val="C00000"/>
          <w:sz w:val="24"/>
          <w:szCs w:val="24"/>
        </w:rPr>
      </w:pPr>
    </w:p>
    <w:p w14:paraId="00000078" w14:textId="77777777" w:rsidR="00917D8A" w:rsidRPr="009B13D2" w:rsidRDefault="001673C6" w:rsidP="00A33771">
      <w:pPr>
        <w:widowControl/>
        <w:tabs>
          <w:tab w:val="left" w:pos="1541"/>
        </w:tabs>
        <w:ind w:left="720" w:right="405"/>
        <w:rPr>
          <w:rFonts w:ascii="Arial" w:eastAsia="Arial" w:hAnsi="Arial" w:cs="Arial"/>
          <w:color w:val="C00000"/>
          <w:sz w:val="24"/>
          <w:szCs w:val="24"/>
        </w:rPr>
      </w:pPr>
      <w:r w:rsidRPr="009B13D2">
        <w:rPr>
          <w:rFonts w:ascii="Arial" w:eastAsia="Arial" w:hAnsi="Arial" w:cs="Arial"/>
          <w:color w:val="C00000"/>
          <w:sz w:val="24"/>
          <w:szCs w:val="24"/>
        </w:rPr>
        <w:t>The Board hereby adopts the Wildfire Resiliency Code - Fire Intensity Classification layer for the Colorado W</w:t>
      </w:r>
      <w:r w:rsidRPr="009B13D2">
        <w:rPr>
          <w:rFonts w:ascii="Arial" w:eastAsia="Arial" w:hAnsi="Arial" w:cs="Arial"/>
          <w:color w:val="C00000"/>
          <w:sz w:val="24"/>
          <w:szCs w:val="24"/>
        </w:rPr>
        <w:t>ildfire Resiliency State Code Map, developed by the Division of Fire Prevention and Control (DFPC) and the Colorado State Forest Service (CSFS) at the direction of the Wildfire Resiliency Code Board (WRCB), for the purposes of determining the Fire Intensit</w:t>
      </w:r>
      <w:r w:rsidRPr="009B13D2">
        <w:rPr>
          <w:rFonts w:ascii="Arial" w:eastAsia="Arial" w:hAnsi="Arial" w:cs="Arial"/>
          <w:color w:val="C00000"/>
          <w:sz w:val="24"/>
          <w:szCs w:val="24"/>
        </w:rPr>
        <w:t>y Classification for a given location.</w:t>
      </w:r>
    </w:p>
    <w:p w14:paraId="00000079" w14:textId="77777777" w:rsidR="00917D8A" w:rsidRPr="009B13D2" w:rsidRDefault="00917D8A" w:rsidP="001A2B50">
      <w:pPr>
        <w:widowControl/>
        <w:spacing w:before="11"/>
        <w:rPr>
          <w:rFonts w:ascii="Arial" w:eastAsia="Arial" w:hAnsi="Arial" w:cs="Arial"/>
          <w:color w:val="C00000"/>
          <w:sz w:val="24"/>
          <w:szCs w:val="24"/>
        </w:rPr>
      </w:pPr>
    </w:p>
    <w:p w14:paraId="0000007A" w14:textId="26F5C84B" w:rsidR="00917D8A" w:rsidRPr="009B13D2" w:rsidRDefault="00A33771" w:rsidP="00A33771">
      <w:pPr>
        <w:pBdr>
          <w:top w:val="nil"/>
          <w:left w:val="nil"/>
          <w:bottom w:val="nil"/>
          <w:right w:val="nil"/>
          <w:between w:val="nil"/>
        </w:pBdr>
        <w:ind w:left="1440" w:hanging="720"/>
        <w:rPr>
          <w:rFonts w:ascii="Arial" w:eastAsia="Arial" w:hAnsi="Arial" w:cs="Arial"/>
          <w:color w:val="C00000"/>
          <w:sz w:val="24"/>
          <w:szCs w:val="24"/>
        </w:rPr>
      </w:pPr>
      <w:r w:rsidRPr="009B13D2">
        <w:rPr>
          <w:rFonts w:ascii="Arial" w:eastAsia="Arial" w:hAnsi="Arial" w:cs="Arial"/>
          <w:color w:val="C00000"/>
          <w:sz w:val="24"/>
          <w:szCs w:val="24"/>
        </w:rPr>
        <w:t>4.2.1</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Fire Intensity Classification layer encompasses both the current</w:t>
      </w:r>
      <w:r w:rsidRPr="009B13D2">
        <w:rPr>
          <w:rFonts w:ascii="Arial" w:eastAsia="Arial" w:hAnsi="Arial" w:cs="Arial"/>
          <w:color w:val="C00000"/>
          <w:sz w:val="24"/>
          <w:szCs w:val="24"/>
        </w:rPr>
        <w:t xml:space="preserve"> and </w:t>
      </w:r>
      <w:r w:rsidR="001673C6" w:rsidRPr="009B13D2">
        <w:rPr>
          <w:rFonts w:ascii="Arial" w:eastAsia="Arial" w:hAnsi="Arial" w:cs="Arial"/>
          <w:color w:val="C00000"/>
          <w:sz w:val="24"/>
          <w:szCs w:val="24"/>
        </w:rPr>
        <w:t>potential Wildland Urban Interface (WUI), as defined by these rules.</w:t>
      </w:r>
    </w:p>
    <w:p w14:paraId="0000007B" w14:textId="77777777" w:rsidR="00917D8A" w:rsidRPr="009B13D2" w:rsidRDefault="00917D8A" w:rsidP="00A33771">
      <w:pPr>
        <w:pBdr>
          <w:top w:val="nil"/>
          <w:left w:val="nil"/>
          <w:bottom w:val="nil"/>
          <w:right w:val="nil"/>
          <w:between w:val="nil"/>
        </w:pBdr>
        <w:ind w:left="2160" w:hanging="1540"/>
        <w:rPr>
          <w:rFonts w:ascii="Arial" w:eastAsia="Arial" w:hAnsi="Arial" w:cs="Arial"/>
          <w:color w:val="C00000"/>
          <w:sz w:val="24"/>
          <w:szCs w:val="24"/>
        </w:rPr>
      </w:pPr>
    </w:p>
    <w:p w14:paraId="13054823" w14:textId="77777777" w:rsidR="00A33771" w:rsidRPr="009B13D2" w:rsidRDefault="00A33771" w:rsidP="00A33771">
      <w:pPr>
        <w:pBdr>
          <w:top w:val="nil"/>
          <w:left w:val="nil"/>
          <w:bottom w:val="nil"/>
          <w:right w:val="nil"/>
          <w:between w:val="nil"/>
        </w:pBdr>
        <w:ind w:left="1440" w:hanging="720"/>
        <w:rPr>
          <w:rFonts w:ascii="Arial" w:eastAsia="Arial" w:hAnsi="Arial" w:cs="Arial"/>
          <w:color w:val="C00000"/>
          <w:sz w:val="24"/>
          <w:szCs w:val="24"/>
        </w:rPr>
      </w:pPr>
      <w:r w:rsidRPr="009B13D2">
        <w:rPr>
          <w:rFonts w:ascii="Arial" w:eastAsia="Arial" w:hAnsi="Arial" w:cs="Arial"/>
          <w:color w:val="C00000"/>
          <w:sz w:val="24"/>
          <w:szCs w:val="24"/>
        </w:rPr>
        <w:t xml:space="preserve">4.2.2 </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The Fire Intensity Classification's starting point is the 2022 Colorado Wildfire Risk Assessment (CO-WRA) Fire Intensity Scale (FIS) layer, which primarily relies on vegetative fuel data, but also topography and weather conditions to generate a state-wide </w:t>
      </w:r>
      <w:r w:rsidR="001673C6" w:rsidRPr="009B13D2">
        <w:rPr>
          <w:rFonts w:ascii="Arial" w:eastAsia="Arial" w:hAnsi="Arial" w:cs="Arial"/>
          <w:color w:val="C00000"/>
          <w:sz w:val="24"/>
          <w:szCs w:val="24"/>
        </w:rPr>
        <w:t>indication of how intense a wildfire may be in a given location and therefore can be used to forecast the potential harm or damage if a wildfire occurs.</w:t>
      </w:r>
    </w:p>
    <w:p w14:paraId="21859D9C" w14:textId="77777777" w:rsidR="00A33771" w:rsidRPr="009B13D2" w:rsidRDefault="001673C6" w:rsidP="00A33771">
      <w:pPr>
        <w:pBdr>
          <w:top w:val="nil"/>
          <w:left w:val="nil"/>
          <w:bottom w:val="nil"/>
          <w:right w:val="nil"/>
          <w:between w:val="nil"/>
        </w:pBdr>
        <w:ind w:left="1440" w:firstLine="720"/>
        <w:rPr>
          <w:rFonts w:ascii="Arial" w:eastAsia="Arial" w:hAnsi="Arial" w:cs="Arial"/>
          <w:color w:val="C00000"/>
          <w:sz w:val="24"/>
          <w:szCs w:val="24"/>
        </w:rPr>
      </w:pPr>
      <w:r w:rsidRPr="009B13D2">
        <w:rPr>
          <w:rFonts w:ascii="Arial" w:eastAsia="Arial" w:hAnsi="Arial" w:cs="Arial"/>
          <w:b/>
          <w:color w:val="C00000"/>
          <w:sz w:val="24"/>
          <w:szCs w:val="24"/>
        </w:rPr>
        <w:t>Note:</w:t>
      </w:r>
      <w:r w:rsidRPr="009B13D2">
        <w:rPr>
          <w:rFonts w:ascii="Arial" w:eastAsia="Arial" w:hAnsi="Arial" w:cs="Arial"/>
          <w:color w:val="C00000"/>
          <w:sz w:val="24"/>
          <w:szCs w:val="24"/>
        </w:rPr>
        <w:t xml:space="preserve"> The layer does not consider probability or risk of wildfir</w:t>
      </w:r>
      <w:r w:rsidR="001A2B50" w:rsidRPr="009B13D2">
        <w:rPr>
          <w:rFonts w:ascii="Arial" w:eastAsia="Arial" w:hAnsi="Arial" w:cs="Arial"/>
          <w:color w:val="C00000"/>
          <w:sz w:val="24"/>
          <w:szCs w:val="24"/>
        </w:rPr>
        <w:t>e</w:t>
      </w:r>
    </w:p>
    <w:p w14:paraId="0000007E" w14:textId="33CE1051" w:rsidR="00917D8A" w:rsidRPr="009B13D2" w:rsidRDefault="00910F73" w:rsidP="00910F73">
      <w:pPr>
        <w:pBdr>
          <w:top w:val="nil"/>
          <w:left w:val="nil"/>
          <w:bottom w:val="nil"/>
          <w:right w:val="nil"/>
          <w:between w:val="nil"/>
        </w:pBdr>
        <w:ind w:left="1440" w:firstLine="720"/>
        <w:rPr>
          <w:rFonts w:ascii="Arial" w:eastAsia="Arial" w:hAnsi="Arial" w:cs="Arial"/>
          <w:color w:val="C00000"/>
          <w:sz w:val="24"/>
          <w:szCs w:val="24"/>
        </w:rPr>
      </w:pPr>
      <w:r w:rsidRPr="009B13D2">
        <w:rPr>
          <w:rFonts w:ascii="Arial" w:eastAsia="Arial" w:hAnsi="Arial" w:cs="Arial"/>
          <w:color w:val="C00000"/>
          <w:sz w:val="24"/>
          <w:szCs w:val="24"/>
        </w:rPr>
        <w:t>I</w:t>
      </w:r>
      <w:r w:rsidR="001A2B50" w:rsidRPr="009B13D2">
        <w:rPr>
          <w:rFonts w:ascii="Arial" w:eastAsia="Arial" w:hAnsi="Arial" w:cs="Arial"/>
          <w:color w:val="C00000"/>
          <w:sz w:val="24"/>
          <w:szCs w:val="24"/>
        </w:rPr>
        <w:t>gnition</w:t>
      </w:r>
      <w:r w:rsidRPr="009B13D2">
        <w:rPr>
          <w:rFonts w:ascii="Arial" w:eastAsia="Arial" w:hAnsi="Arial" w:cs="Arial"/>
          <w:color w:val="C00000"/>
          <w:sz w:val="24"/>
          <w:szCs w:val="24"/>
        </w:rPr>
        <w:t xml:space="preserve"> or structure-to-structure conflagration.</w:t>
      </w:r>
    </w:p>
    <w:p w14:paraId="0354BD75" w14:textId="77777777" w:rsidR="00910F73" w:rsidRPr="009B13D2" w:rsidRDefault="00910F73" w:rsidP="00910F73">
      <w:pPr>
        <w:pBdr>
          <w:top w:val="nil"/>
          <w:left w:val="nil"/>
          <w:bottom w:val="nil"/>
          <w:right w:val="nil"/>
          <w:between w:val="nil"/>
        </w:pBdr>
        <w:ind w:left="1440" w:hanging="720"/>
        <w:rPr>
          <w:rFonts w:ascii="Arial" w:eastAsia="Arial" w:hAnsi="Arial" w:cs="Arial"/>
          <w:color w:val="C00000"/>
          <w:sz w:val="24"/>
          <w:szCs w:val="24"/>
        </w:rPr>
      </w:pPr>
    </w:p>
    <w:p w14:paraId="0000007F" w14:textId="1C04E9EA" w:rsidR="00917D8A" w:rsidRPr="009B13D2" w:rsidRDefault="00A33771" w:rsidP="00910F73">
      <w:pPr>
        <w:widowControl/>
        <w:tabs>
          <w:tab w:val="left" w:pos="2261"/>
        </w:tabs>
        <w:ind w:left="1440" w:right="199" w:hanging="720"/>
        <w:rPr>
          <w:rFonts w:ascii="Arial" w:eastAsia="Arial" w:hAnsi="Arial" w:cs="Arial"/>
          <w:color w:val="C00000"/>
          <w:sz w:val="24"/>
          <w:szCs w:val="24"/>
        </w:rPr>
      </w:pPr>
      <w:bookmarkStart w:id="14" w:name="_heading=h.3rdcrjn" w:colFirst="0" w:colLast="0"/>
      <w:bookmarkEnd w:id="14"/>
      <w:r w:rsidRPr="009B13D2">
        <w:rPr>
          <w:rFonts w:ascii="Arial" w:eastAsia="Arial" w:hAnsi="Arial" w:cs="Arial"/>
          <w:color w:val="C00000"/>
          <w:sz w:val="24"/>
          <w:szCs w:val="24"/>
        </w:rPr>
        <w:t>4.2.3.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The intensity values are classified into standard fire intensity levels based on flame length values for easy interpretation, and the levels in the original </w:t>
      </w:r>
      <w:r w:rsidR="001673C6" w:rsidRPr="009B13D2">
        <w:rPr>
          <w:rFonts w:ascii="Arial" w:eastAsia="Arial" w:hAnsi="Arial" w:cs="Arial"/>
          <w:color w:val="C00000"/>
          <w:sz w:val="24"/>
          <w:szCs w:val="24"/>
        </w:rPr>
        <w:lastRenderedPageBreak/>
        <w:t>2022 CO-WRA FIS layer include lowest, low, moderate, a</w:t>
      </w:r>
      <w:r w:rsidR="001673C6" w:rsidRPr="009B13D2">
        <w:rPr>
          <w:rFonts w:ascii="Arial" w:eastAsia="Arial" w:hAnsi="Arial" w:cs="Arial"/>
          <w:color w:val="C00000"/>
          <w:sz w:val="24"/>
          <w:szCs w:val="24"/>
        </w:rPr>
        <w:t>nd high intensity. The original layer was generated at a 20-meter resolution, and was deemed too detailed for state-wide planning, code implementation, and enforcement efforts by the WRCB. The layer was further refined through smoothing, filtering, and agg</w:t>
      </w:r>
      <w:r w:rsidR="001673C6" w:rsidRPr="009B13D2">
        <w:rPr>
          <w:rFonts w:ascii="Arial" w:eastAsia="Arial" w:hAnsi="Arial" w:cs="Arial"/>
          <w:color w:val="C00000"/>
          <w:sz w:val="24"/>
          <w:szCs w:val="24"/>
        </w:rPr>
        <w:t>regation techniques to provide simple but consistent transitions across classification types based on WRCB input.</w:t>
      </w:r>
    </w:p>
    <w:p w14:paraId="00000080" w14:textId="77777777" w:rsidR="00917D8A" w:rsidRPr="009B13D2" w:rsidRDefault="00917D8A" w:rsidP="001A2B50">
      <w:pPr>
        <w:widowControl/>
        <w:tabs>
          <w:tab w:val="left" w:pos="2261"/>
        </w:tabs>
        <w:ind w:left="2260" w:right="199"/>
        <w:rPr>
          <w:rFonts w:ascii="Arial" w:eastAsia="Arial" w:hAnsi="Arial" w:cs="Arial"/>
          <w:color w:val="C00000"/>
          <w:sz w:val="24"/>
          <w:szCs w:val="24"/>
        </w:rPr>
      </w:pPr>
    </w:p>
    <w:p w14:paraId="00000081" w14:textId="6028633F" w:rsidR="00917D8A" w:rsidRPr="009B13D2" w:rsidRDefault="00910F73" w:rsidP="00910F73">
      <w:pPr>
        <w:widowControl/>
        <w:tabs>
          <w:tab w:val="left" w:pos="2160"/>
          <w:tab w:val="left" w:pos="2261"/>
        </w:tabs>
        <w:ind w:left="1440" w:right="199" w:hanging="720"/>
        <w:rPr>
          <w:rFonts w:ascii="Arial" w:eastAsia="Arial" w:hAnsi="Arial" w:cs="Arial"/>
          <w:color w:val="C00000"/>
          <w:sz w:val="24"/>
          <w:szCs w:val="24"/>
        </w:rPr>
      </w:pPr>
      <w:r w:rsidRPr="009B13D2">
        <w:rPr>
          <w:rFonts w:ascii="Arial" w:eastAsia="Arial" w:hAnsi="Arial" w:cs="Arial"/>
          <w:color w:val="C00000"/>
          <w:sz w:val="24"/>
          <w:szCs w:val="24"/>
        </w:rPr>
        <w:t>4.2.4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final form illustrates only three levels of the original fire intensity (low, moderate, and high) for the purpose of code application, an</w:t>
      </w:r>
      <w:r w:rsidR="001673C6" w:rsidRPr="009B13D2">
        <w:rPr>
          <w:rFonts w:ascii="Arial" w:eastAsia="Arial" w:hAnsi="Arial" w:cs="Arial"/>
          <w:color w:val="C00000"/>
          <w:sz w:val="24"/>
          <w:szCs w:val="24"/>
        </w:rPr>
        <w:t xml:space="preserve">d appears as a hexagon layer, a GIS method that is useful for grouping geospatial data into hexagonal grids. </w:t>
      </w:r>
    </w:p>
    <w:p w14:paraId="00000082" w14:textId="77777777" w:rsidR="00917D8A" w:rsidRPr="009B13D2" w:rsidRDefault="001673C6" w:rsidP="00910F73">
      <w:pPr>
        <w:widowControl/>
        <w:ind w:left="2160" w:right="199"/>
        <w:rPr>
          <w:rFonts w:ascii="Arial" w:eastAsia="Arial" w:hAnsi="Arial" w:cs="Arial"/>
          <w:color w:val="C00000"/>
          <w:sz w:val="24"/>
          <w:szCs w:val="24"/>
        </w:rPr>
      </w:pPr>
      <w:r w:rsidRPr="009B13D2">
        <w:rPr>
          <w:rFonts w:ascii="Arial" w:eastAsia="Arial" w:hAnsi="Arial" w:cs="Arial"/>
          <w:b/>
          <w:color w:val="C00000"/>
          <w:sz w:val="24"/>
          <w:szCs w:val="24"/>
        </w:rPr>
        <w:t>Note:</w:t>
      </w:r>
      <w:r w:rsidRPr="009B13D2">
        <w:rPr>
          <w:rFonts w:ascii="Arial" w:eastAsia="Arial" w:hAnsi="Arial" w:cs="Arial"/>
          <w:color w:val="C00000"/>
          <w:sz w:val="24"/>
          <w:szCs w:val="24"/>
        </w:rPr>
        <w:t xml:space="preserve"> This aggregation method supports the reality that wildfire hazards are experienced at scales beyond that of an individual parcel or home and</w:t>
      </w:r>
      <w:r w:rsidRPr="009B13D2">
        <w:rPr>
          <w:rFonts w:ascii="Arial" w:eastAsia="Arial" w:hAnsi="Arial" w:cs="Arial"/>
          <w:color w:val="C00000"/>
          <w:sz w:val="24"/>
          <w:szCs w:val="24"/>
        </w:rPr>
        <w:t xml:space="preserve"> is influenced in part by adjacent conditions. </w:t>
      </w:r>
    </w:p>
    <w:p w14:paraId="00000083" w14:textId="77777777" w:rsidR="00917D8A" w:rsidRPr="009B13D2" w:rsidRDefault="00917D8A" w:rsidP="001A2B50">
      <w:pPr>
        <w:widowControl/>
        <w:tabs>
          <w:tab w:val="left" w:pos="2261"/>
        </w:tabs>
        <w:ind w:left="1540" w:right="199"/>
        <w:rPr>
          <w:rFonts w:ascii="Arial" w:eastAsia="Arial" w:hAnsi="Arial" w:cs="Arial"/>
          <w:color w:val="C00000"/>
          <w:sz w:val="24"/>
          <w:szCs w:val="24"/>
        </w:rPr>
      </w:pPr>
    </w:p>
    <w:p w14:paraId="00000084" w14:textId="473AE8E6" w:rsidR="00917D8A" w:rsidRPr="009B13D2" w:rsidRDefault="00910F73" w:rsidP="00910F73">
      <w:pPr>
        <w:widowControl/>
        <w:tabs>
          <w:tab w:val="left" w:pos="2261"/>
        </w:tabs>
        <w:ind w:left="1440" w:right="199" w:hanging="720"/>
        <w:rPr>
          <w:rFonts w:ascii="Arial" w:eastAsia="Arial" w:hAnsi="Arial" w:cs="Arial"/>
          <w:color w:val="C00000"/>
          <w:sz w:val="24"/>
          <w:szCs w:val="24"/>
        </w:rPr>
      </w:pPr>
      <w:r w:rsidRPr="009B13D2">
        <w:rPr>
          <w:rFonts w:ascii="Arial" w:eastAsia="Arial" w:hAnsi="Arial" w:cs="Arial"/>
          <w:color w:val="C00000"/>
          <w:sz w:val="24"/>
          <w:szCs w:val="24"/>
        </w:rPr>
        <w:t>4.2.5</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Fire Intensity Classifications shall be applied to the code adopted in 3.1</w:t>
      </w:r>
      <w:r w:rsidRPr="009B13D2">
        <w:rPr>
          <w:rFonts w:ascii="Arial" w:eastAsia="Arial" w:hAnsi="Arial" w:cs="Arial"/>
          <w:color w:val="C00000"/>
          <w:sz w:val="24"/>
          <w:szCs w:val="24"/>
        </w:rPr>
        <w:t xml:space="preserve"> of these rules</w:t>
      </w:r>
      <w:r w:rsidR="001673C6" w:rsidRPr="009B13D2">
        <w:rPr>
          <w:rFonts w:ascii="Arial" w:eastAsia="Arial" w:hAnsi="Arial" w:cs="Arial"/>
          <w:color w:val="C00000"/>
          <w:sz w:val="24"/>
          <w:szCs w:val="24"/>
        </w:rPr>
        <w:t xml:space="preserve"> in the following manner:</w:t>
      </w:r>
    </w:p>
    <w:p w14:paraId="00000085" w14:textId="77777777" w:rsidR="00917D8A" w:rsidRPr="009B13D2" w:rsidRDefault="00917D8A" w:rsidP="001A2B50">
      <w:pPr>
        <w:widowControl/>
        <w:tabs>
          <w:tab w:val="left" w:pos="2261"/>
        </w:tabs>
        <w:ind w:left="1540" w:right="199"/>
        <w:rPr>
          <w:rFonts w:ascii="Arial" w:eastAsia="Arial" w:hAnsi="Arial" w:cs="Arial"/>
          <w:color w:val="C00000"/>
          <w:sz w:val="24"/>
          <w:szCs w:val="24"/>
        </w:rPr>
      </w:pPr>
    </w:p>
    <w:p w14:paraId="00000086" w14:textId="77777777" w:rsidR="00917D8A" w:rsidRPr="009B13D2" w:rsidRDefault="001673C6" w:rsidP="00910F73">
      <w:pPr>
        <w:widowControl/>
        <w:numPr>
          <w:ilvl w:val="3"/>
          <w:numId w:val="3"/>
        </w:numPr>
        <w:tabs>
          <w:tab w:val="left" w:pos="2160"/>
        </w:tabs>
        <w:ind w:left="2160" w:right="199"/>
        <w:rPr>
          <w:rFonts w:ascii="Arial" w:eastAsia="Arial" w:hAnsi="Arial" w:cs="Arial"/>
          <w:color w:val="C00000"/>
          <w:sz w:val="24"/>
          <w:szCs w:val="24"/>
        </w:rPr>
      </w:pPr>
      <w:r w:rsidRPr="009B13D2">
        <w:rPr>
          <w:rFonts w:ascii="Arial" w:eastAsia="Arial" w:hAnsi="Arial" w:cs="Arial"/>
          <w:color w:val="C00000"/>
          <w:sz w:val="24"/>
          <w:szCs w:val="24"/>
        </w:rPr>
        <w:t>Moderate and High Fire Intensity Classifications correspond to Class 2 construction and site hardening requirements.</w:t>
      </w:r>
    </w:p>
    <w:p w14:paraId="00000087" w14:textId="77777777" w:rsidR="00917D8A" w:rsidRPr="009B13D2" w:rsidRDefault="00917D8A" w:rsidP="001A2B50">
      <w:pPr>
        <w:widowControl/>
        <w:tabs>
          <w:tab w:val="left" w:pos="2261"/>
        </w:tabs>
        <w:ind w:left="2260" w:right="199"/>
        <w:rPr>
          <w:rFonts w:ascii="Arial" w:eastAsia="Arial" w:hAnsi="Arial" w:cs="Arial"/>
          <w:color w:val="C00000"/>
          <w:sz w:val="24"/>
          <w:szCs w:val="24"/>
        </w:rPr>
      </w:pPr>
    </w:p>
    <w:p w14:paraId="5B9ED7D0" w14:textId="77777777" w:rsidR="00910F73" w:rsidRPr="009B13D2" w:rsidRDefault="001673C6" w:rsidP="00910F73">
      <w:pPr>
        <w:widowControl/>
        <w:numPr>
          <w:ilvl w:val="3"/>
          <w:numId w:val="3"/>
        </w:numPr>
        <w:tabs>
          <w:tab w:val="left" w:pos="2160"/>
        </w:tabs>
        <w:ind w:left="2160" w:right="199"/>
        <w:rPr>
          <w:rFonts w:ascii="Arial" w:eastAsia="Arial" w:hAnsi="Arial" w:cs="Arial"/>
          <w:color w:val="C00000"/>
          <w:sz w:val="24"/>
          <w:szCs w:val="24"/>
        </w:rPr>
      </w:pPr>
      <w:r w:rsidRPr="009B13D2">
        <w:rPr>
          <w:rFonts w:ascii="Arial" w:eastAsia="Arial" w:hAnsi="Arial" w:cs="Arial"/>
          <w:color w:val="C00000"/>
          <w:sz w:val="24"/>
          <w:szCs w:val="24"/>
        </w:rPr>
        <w:t>Low Fire Intensity Classification corresponds to Class 1 construction and site hardening requirements within the Colorado Wildfire Resilie</w:t>
      </w:r>
      <w:r w:rsidRPr="009B13D2">
        <w:rPr>
          <w:rFonts w:ascii="Arial" w:eastAsia="Arial" w:hAnsi="Arial" w:cs="Arial"/>
          <w:color w:val="C00000"/>
          <w:sz w:val="24"/>
          <w:szCs w:val="24"/>
        </w:rPr>
        <w:t>ncy Code.</w:t>
      </w:r>
    </w:p>
    <w:p w14:paraId="20BCDBEB" w14:textId="77777777" w:rsidR="00910F73" w:rsidRPr="009B13D2" w:rsidRDefault="00910F73" w:rsidP="00910F73">
      <w:pPr>
        <w:widowControl/>
        <w:tabs>
          <w:tab w:val="left" w:pos="2160"/>
        </w:tabs>
        <w:ind w:left="1440" w:right="199"/>
        <w:rPr>
          <w:rFonts w:ascii="Arial" w:eastAsia="Arial" w:hAnsi="Arial" w:cs="Arial"/>
          <w:color w:val="C00000"/>
          <w:sz w:val="24"/>
          <w:szCs w:val="24"/>
        </w:rPr>
      </w:pPr>
    </w:p>
    <w:p w14:paraId="00000089" w14:textId="5D2A4978" w:rsidR="00917D8A" w:rsidRPr="009B13D2" w:rsidRDefault="00910F73" w:rsidP="00910F73">
      <w:pPr>
        <w:widowControl/>
        <w:tabs>
          <w:tab w:val="left" w:pos="2160"/>
        </w:tabs>
        <w:ind w:left="1440" w:right="199" w:hanging="720"/>
        <w:rPr>
          <w:rFonts w:ascii="Arial" w:eastAsia="Arial" w:hAnsi="Arial" w:cs="Arial"/>
          <w:color w:val="C00000"/>
          <w:sz w:val="24"/>
          <w:szCs w:val="24"/>
        </w:rPr>
      </w:pPr>
      <w:r w:rsidRPr="009B13D2">
        <w:rPr>
          <w:rFonts w:ascii="Arial" w:eastAsia="Arial" w:hAnsi="Arial" w:cs="Arial"/>
          <w:color w:val="C00000"/>
          <w:sz w:val="24"/>
          <w:szCs w:val="24"/>
        </w:rPr>
        <w:t xml:space="preserve">4.2.6 </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Public Access</w:t>
      </w:r>
    </w:p>
    <w:p w14:paraId="0000008A" w14:textId="77777777" w:rsidR="00917D8A" w:rsidRPr="009B13D2" w:rsidRDefault="00917D8A" w:rsidP="001A2B50">
      <w:pPr>
        <w:rPr>
          <w:rFonts w:ascii="Arial" w:eastAsia="Arial" w:hAnsi="Arial" w:cs="Arial"/>
          <w:color w:val="C00000"/>
          <w:sz w:val="24"/>
          <w:szCs w:val="24"/>
        </w:rPr>
      </w:pPr>
    </w:p>
    <w:p w14:paraId="0000008B" w14:textId="36AC7141" w:rsidR="00917D8A" w:rsidRPr="009B13D2" w:rsidRDefault="001673C6" w:rsidP="00910F73">
      <w:pPr>
        <w:ind w:left="1440"/>
        <w:rPr>
          <w:rFonts w:ascii="Arial" w:eastAsia="Arial" w:hAnsi="Arial" w:cs="Arial"/>
          <w:color w:val="C00000"/>
          <w:sz w:val="24"/>
          <w:szCs w:val="24"/>
        </w:rPr>
      </w:pPr>
      <w:r w:rsidRPr="009B13D2">
        <w:rPr>
          <w:rFonts w:ascii="Arial" w:eastAsia="Arial" w:hAnsi="Arial" w:cs="Arial"/>
          <w:color w:val="C00000"/>
          <w:sz w:val="24"/>
          <w:szCs w:val="24"/>
        </w:rPr>
        <w:t xml:space="preserve">The Colorado Wildfire Resiliency State Code Map can be accessed through the Wildfire Resiliency Code Board within the Division of Fire Prevention &amp; Control at </w:t>
      </w:r>
      <w:hyperlink r:id="rId11" w:history="1">
        <w:r w:rsidRPr="009B13D2">
          <w:rPr>
            <w:rStyle w:val="Hyperlink"/>
            <w:rFonts w:ascii="Arial" w:eastAsia="Arial" w:hAnsi="Arial" w:cs="Arial"/>
            <w:color w:val="C00000"/>
            <w:sz w:val="24"/>
            <w:szCs w:val="24"/>
          </w:rPr>
          <w:t>dfpc.colorado.gov/WRCB</w:t>
        </w:r>
      </w:hyperlink>
      <w:r w:rsidRPr="009B13D2">
        <w:rPr>
          <w:rFonts w:ascii="Arial" w:eastAsia="Arial" w:hAnsi="Arial" w:cs="Arial"/>
          <w:color w:val="C00000"/>
          <w:sz w:val="24"/>
          <w:szCs w:val="24"/>
        </w:rPr>
        <w:t>. For further information regarding how this mate</w:t>
      </w:r>
      <w:r w:rsidRPr="009B13D2">
        <w:rPr>
          <w:rFonts w:ascii="Arial" w:eastAsia="Arial" w:hAnsi="Arial" w:cs="Arial"/>
          <w:color w:val="C00000"/>
          <w:sz w:val="24"/>
          <w:szCs w:val="24"/>
        </w:rPr>
        <w:t xml:space="preserve">rial can be obtained or examined, contact the Administrator for the Wildfire Resiliency Code Board at 1697 Cole Blvd, Lakewood, CO, and/or The State Depository Libraries. Questions related to the Colorado Wildfire Resiliency State Code Map can be sent to </w:t>
      </w:r>
      <w:hyperlink r:id="rId12" w:history="1">
        <w:r w:rsidRPr="009B13D2">
          <w:rPr>
            <w:rStyle w:val="Hyperlink"/>
            <w:rFonts w:ascii="Arial" w:eastAsia="Arial" w:hAnsi="Arial" w:cs="Arial"/>
            <w:color w:val="C00000"/>
            <w:sz w:val="24"/>
            <w:szCs w:val="24"/>
          </w:rPr>
          <w:t>c</w:t>
        </w:r>
        <w:r w:rsidRPr="009B13D2">
          <w:rPr>
            <w:rStyle w:val="Hyperlink"/>
            <w:rFonts w:ascii="Arial" w:eastAsia="Arial" w:hAnsi="Arial" w:cs="Arial"/>
            <w:color w:val="C00000"/>
            <w:sz w:val="24"/>
            <w:szCs w:val="24"/>
          </w:rPr>
          <w:t>dps_dfpc_wrcb@state.co.us</w:t>
        </w:r>
      </w:hyperlink>
      <w:r w:rsidR="00910F73" w:rsidRPr="009B13D2">
        <w:rPr>
          <w:rFonts w:ascii="Arial" w:eastAsia="Arial" w:hAnsi="Arial" w:cs="Arial"/>
          <w:color w:val="C00000"/>
          <w:sz w:val="24"/>
          <w:szCs w:val="24"/>
        </w:rPr>
        <w:t>.</w:t>
      </w:r>
    </w:p>
    <w:p w14:paraId="0000008D" w14:textId="277D38C8" w:rsidR="00917D8A" w:rsidRPr="009B13D2" w:rsidRDefault="00910F73" w:rsidP="00910F73">
      <w:pPr>
        <w:pStyle w:val="Heading2"/>
        <w:ind w:left="720" w:hanging="720"/>
        <w:rPr>
          <w:color w:val="C00000"/>
        </w:rPr>
      </w:pPr>
      <w:r w:rsidRPr="009B13D2">
        <w:rPr>
          <w:rFonts w:eastAsia="Arial"/>
          <w:color w:val="C00000"/>
        </w:rPr>
        <w:t>4.3</w:t>
      </w:r>
      <w:r w:rsidRPr="009B13D2">
        <w:rPr>
          <w:rFonts w:eastAsia="Arial"/>
          <w:color w:val="C00000"/>
        </w:rPr>
        <w:tab/>
      </w:r>
      <w:r w:rsidR="001673C6" w:rsidRPr="009B13D2">
        <w:rPr>
          <w:color w:val="C00000"/>
        </w:rPr>
        <w:t>Locally Developed Mapping</w:t>
      </w:r>
      <w:r w:rsidR="001673C6" w:rsidRPr="009B13D2">
        <w:rPr>
          <w:color w:val="C00000"/>
        </w:rPr>
        <w:br/>
      </w:r>
      <w:r w:rsidR="001673C6" w:rsidRPr="009B13D2">
        <w:rPr>
          <w:color w:val="C00000"/>
        </w:rPr>
        <w:br/>
        <w:t>A Governing Body may develop and adopt a local map designating WUI areas and identified Fire Intensity Classifications within its jurisdictional boundaries. Local mapping shall be consistent with the me</w:t>
      </w:r>
      <w:r w:rsidR="001673C6" w:rsidRPr="009B13D2">
        <w:rPr>
          <w:color w:val="C00000"/>
        </w:rPr>
        <w:t>thodologies and criteria established by the Board.</w:t>
      </w:r>
    </w:p>
    <w:p w14:paraId="0000008E" w14:textId="77777777" w:rsidR="00917D8A" w:rsidRPr="009B13D2" w:rsidRDefault="00917D8A" w:rsidP="001A2B50">
      <w:pPr>
        <w:rPr>
          <w:rFonts w:ascii="Arial" w:eastAsia="Arial" w:hAnsi="Arial" w:cs="Arial"/>
          <w:color w:val="C00000"/>
          <w:sz w:val="24"/>
          <w:szCs w:val="24"/>
        </w:rPr>
      </w:pPr>
    </w:p>
    <w:p w14:paraId="0000008F" w14:textId="28E53FDD" w:rsidR="00917D8A" w:rsidRPr="009B13D2" w:rsidRDefault="00910F73" w:rsidP="00910F73">
      <w:pPr>
        <w:ind w:left="1440" w:hanging="720"/>
        <w:rPr>
          <w:rFonts w:ascii="Arial" w:hAnsi="Arial" w:cs="Arial"/>
          <w:color w:val="C00000"/>
          <w:sz w:val="24"/>
          <w:szCs w:val="24"/>
        </w:rPr>
      </w:pPr>
      <w:r w:rsidRPr="009B13D2">
        <w:rPr>
          <w:rFonts w:ascii="Arial" w:eastAsia="Arial" w:hAnsi="Arial" w:cs="Arial"/>
          <w:color w:val="C00000"/>
          <w:sz w:val="24"/>
          <w:szCs w:val="24"/>
        </w:rPr>
        <w:t>4.3.1</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Local maps shall incorporate factors including, but not limited to:</w:t>
      </w:r>
    </w:p>
    <w:p w14:paraId="00000090" w14:textId="77777777" w:rsidR="00917D8A" w:rsidRPr="009B13D2" w:rsidRDefault="001673C6" w:rsidP="00910F73">
      <w:pPr>
        <w:numPr>
          <w:ilvl w:val="0"/>
          <w:numId w:val="1"/>
        </w:numPr>
        <w:ind w:hanging="720"/>
        <w:rPr>
          <w:rFonts w:ascii="Arial" w:eastAsia="Arial" w:hAnsi="Arial" w:cs="Arial"/>
          <w:color w:val="C00000"/>
          <w:sz w:val="24"/>
          <w:szCs w:val="24"/>
        </w:rPr>
      </w:pPr>
      <w:r w:rsidRPr="009B13D2">
        <w:rPr>
          <w:rFonts w:ascii="Arial" w:eastAsia="Arial" w:hAnsi="Arial" w:cs="Arial"/>
          <w:color w:val="C00000"/>
          <w:sz w:val="24"/>
          <w:szCs w:val="24"/>
        </w:rPr>
        <w:t>Vegetative fuel types</w:t>
      </w:r>
    </w:p>
    <w:p w14:paraId="00000091" w14:textId="77777777" w:rsidR="00917D8A" w:rsidRPr="009B13D2" w:rsidRDefault="001673C6" w:rsidP="00910F73">
      <w:pPr>
        <w:numPr>
          <w:ilvl w:val="0"/>
          <w:numId w:val="1"/>
        </w:numPr>
        <w:ind w:hanging="720"/>
        <w:rPr>
          <w:rFonts w:ascii="Arial" w:eastAsia="Arial" w:hAnsi="Arial" w:cs="Arial"/>
          <w:color w:val="C00000"/>
          <w:sz w:val="24"/>
          <w:szCs w:val="24"/>
        </w:rPr>
      </w:pPr>
      <w:r w:rsidRPr="009B13D2">
        <w:rPr>
          <w:rFonts w:ascii="Arial" w:eastAsia="Arial" w:hAnsi="Arial" w:cs="Arial"/>
          <w:color w:val="C00000"/>
          <w:sz w:val="24"/>
          <w:szCs w:val="24"/>
        </w:rPr>
        <w:t>Historical wildfire occurrence</w:t>
      </w:r>
    </w:p>
    <w:p w14:paraId="00000092" w14:textId="77777777" w:rsidR="00917D8A" w:rsidRPr="009B13D2" w:rsidRDefault="001673C6" w:rsidP="00910F73">
      <w:pPr>
        <w:numPr>
          <w:ilvl w:val="0"/>
          <w:numId w:val="1"/>
        </w:numPr>
        <w:ind w:hanging="720"/>
        <w:rPr>
          <w:rFonts w:ascii="Arial" w:eastAsia="Arial" w:hAnsi="Arial" w:cs="Arial"/>
          <w:color w:val="C00000"/>
          <w:sz w:val="24"/>
          <w:szCs w:val="24"/>
        </w:rPr>
      </w:pPr>
      <w:r w:rsidRPr="009B13D2">
        <w:rPr>
          <w:rFonts w:ascii="Arial" w:eastAsia="Arial" w:hAnsi="Arial" w:cs="Arial"/>
          <w:color w:val="C00000"/>
          <w:sz w:val="24"/>
          <w:szCs w:val="24"/>
        </w:rPr>
        <w:t>Topography and slope</w:t>
      </w:r>
    </w:p>
    <w:p w14:paraId="00000093" w14:textId="77777777" w:rsidR="00917D8A" w:rsidRPr="009B13D2" w:rsidRDefault="001673C6" w:rsidP="00910F73">
      <w:pPr>
        <w:numPr>
          <w:ilvl w:val="0"/>
          <w:numId w:val="1"/>
        </w:numPr>
        <w:ind w:hanging="720"/>
        <w:rPr>
          <w:rFonts w:ascii="Arial" w:eastAsia="Arial" w:hAnsi="Arial" w:cs="Arial"/>
          <w:color w:val="C00000"/>
          <w:sz w:val="24"/>
          <w:szCs w:val="24"/>
        </w:rPr>
      </w:pPr>
      <w:r w:rsidRPr="009B13D2">
        <w:rPr>
          <w:rFonts w:ascii="Arial" w:eastAsia="Arial" w:hAnsi="Arial" w:cs="Arial"/>
          <w:color w:val="C00000"/>
          <w:sz w:val="24"/>
          <w:szCs w:val="24"/>
        </w:rPr>
        <w:t>Local weather patterns</w:t>
      </w:r>
    </w:p>
    <w:p w14:paraId="00000094" w14:textId="77777777" w:rsidR="00917D8A" w:rsidRPr="009B13D2" w:rsidRDefault="001673C6" w:rsidP="00910F73">
      <w:pPr>
        <w:numPr>
          <w:ilvl w:val="0"/>
          <w:numId w:val="1"/>
        </w:numPr>
        <w:ind w:hanging="720"/>
        <w:rPr>
          <w:rFonts w:ascii="Arial" w:eastAsia="Arial" w:hAnsi="Arial" w:cs="Arial"/>
          <w:color w:val="C00000"/>
          <w:sz w:val="24"/>
          <w:szCs w:val="24"/>
        </w:rPr>
      </w:pPr>
      <w:r w:rsidRPr="009B13D2">
        <w:rPr>
          <w:rFonts w:ascii="Arial" w:eastAsia="Arial" w:hAnsi="Arial" w:cs="Arial"/>
          <w:color w:val="C00000"/>
          <w:sz w:val="24"/>
          <w:szCs w:val="24"/>
        </w:rPr>
        <w:t>Fire behavior modeling and risk assessment.</w:t>
      </w:r>
    </w:p>
    <w:p w14:paraId="00000095" w14:textId="77777777" w:rsidR="00917D8A" w:rsidRPr="009B13D2" w:rsidRDefault="00917D8A" w:rsidP="001A2B50">
      <w:pPr>
        <w:rPr>
          <w:rFonts w:ascii="Arial" w:eastAsia="Arial" w:hAnsi="Arial" w:cs="Arial"/>
          <w:color w:val="C00000"/>
          <w:sz w:val="24"/>
          <w:szCs w:val="24"/>
        </w:rPr>
      </w:pPr>
    </w:p>
    <w:p w14:paraId="72819DA7" w14:textId="116A80C4" w:rsidR="00CD6A09" w:rsidRPr="009B13D2" w:rsidRDefault="00CD6A09" w:rsidP="009B13D2">
      <w:pPr>
        <w:tabs>
          <w:tab w:val="left" w:pos="1440"/>
        </w:tabs>
        <w:ind w:left="1440" w:hanging="720"/>
        <w:rPr>
          <w:rFonts w:ascii="Arial" w:eastAsia="Arial" w:hAnsi="Arial" w:cs="Arial"/>
          <w:color w:val="C00000"/>
          <w:sz w:val="24"/>
          <w:szCs w:val="24"/>
        </w:rPr>
      </w:pPr>
      <w:r w:rsidRPr="009B13D2">
        <w:rPr>
          <w:rFonts w:ascii="Arial" w:eastAsia="Arial" w:hAnsi="Arial" w:cs="Arial"/>
          <w:color w:val="C00000"/>
          <w:sz w:val="24"/>
          <w:szCs w:val="24"/>
        </w:rPr>
        <w:lastRenderedPageBreak/>
        <w:t>4.3.2</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Review and Approval</w:t>
      </w:r>
      <w:r w:rsidR="009B13D2" w:rsidRPr="009B13D2">
        <w:rPr>
          <w:rFonts w:ascii="Arial" w:eastAsia="Arial" w:hAnsi="Arial" w:cs="Arial"/>
          <w:color w:val="C00000"/>
          <w:sz w:val="24"/>
          <w:szCs w:val="24"/>
        </w:rPr>
        <w:t xml:space="preserve">: </w:t>
      </w:r>
      <w:r w:rsidR="001673C6" w:rsidRPr="009B13D2">
        <w:rPr>
          <w:rFonts w:ascii="Arial" w:eastAsia="Arial" w:hAnsi="Arial" w:cs="Arial"/>
          <w:color w:val="C00000"/>
          <w:sz w:val="24"/>
          <w:szCs w:val="24"/>
        </w:rPr>
        <w:t>Local maps shall be subject to review for compliance verification and/or approval by the Board to ensure consistency with state standards and methodologies. Approved maps shall be recorded a</w:t>
      </w:r>
      <w:r w:rsidR="001673C6" w:rsidRPr="009B13D2">
        <w:rPr>
          <w:rFonts w:ascii="Arial" w:eastAsia="Arial" w:hAnsi="Arial" w:cs="Arial"/>
          <w:color w:val="C00000"/>
          <w:sz w:val="24"/>
          <w:szCs w:val="24"/>
        </w:rPr>
        <w:t>nd made available for public inspection.</w:t>
      </w:r>
    </w:p>
    <w:p w14:paraId="59B4E291" w14:textId="77777777" w:rsidR="00CD6A09" w:rsidRPr="009B13D2" w:rsidRDefault="00CD6A09" w:rsidP="00CD6A09">
      <w:pPr>
        <w:tabs>
          <w:tab w:val="left" w:pos="1440"/>
        </w:tabs>
        <w:ind w:left="1440" w:hanging="720"/>
        <w:rPr>
          <w:rFonts w:ascii="Arial" w:eastAsia="Arial" w:hAnsi="Arial" w:cs="Arial"/>
          <w:color w:val="C00000"/>
          <w:sz w:val="24"/>
          <w:szCs w:val="24"/>
        </w:rPr>
      </w:pPr>
    </w:p>
    <w:p w14:paraId="00000098" w14:textId="70510EA2" w:rsidR="00917D8A" w:rsidRPr="009B13D2" w:rsidRDefault="00CD6A09" w:rsidP="00CD6A09">
      <w:pPr>
        <w:tabs>
          <w:tab w:val="left" w:pos="1440"/>
        </w:tabs>
        <w:ind w:left="1440" w:hanging="720"/>
        <w:rPr>
          <w:rFonts w:ascii="Arial" w:hAnsi="Arial" w:cs="Arial"/>
          <w:color w:val="C00000"/>
          <w:sz w:val="24"/>
          <w:szCs w:val="24"/>
        </w:rPr>
      </w:pPr>
      <w:r w:rsidRPr="009B13D2">
        <w:rPr>
          <w:rFonts w:ascii="Arial" w:eastAsia="Arial" w:hAnsi="Arial" w:cs="Arial"/>
          <w:color w:val="C00000"/>
          <w:sz w:val="24"/>
          <w:szCs w:val="24"/>
        </w:rPr>
        <w:t>4.3.3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A local map shall be reviewed and updated by the Governing Body </w:t>
      </w:r>
      <w:r w:rsidRPr="009B13D2">
        <w:rPr>
          <w:rFonts w:ascii="Arial" w:eastAsia="Arial" w:hAnsi="Arial" w:cs="Arial"/>
          <w:color w:val="C00000"/>
          <w:sz w:val="24"/>
          <w:szCs w:val="24"/>
        </w:rPr>
        <w:t xml:space="preserve">at </w:t>
      </w:r>
      <w:r w:rsidR="001673C6" w:rsidRPr="009B13D2">
        <w:rPr>
          <w:rFonts w:ascii="Arial" w:eastAsia="Arial" w:hAnsi="Arial" w:cs="Arial"/>
          <w:color w:val="C00000"/>
          <w:sz w:val="24"/>
          <w:szCs w:val="24"/>
        </w:rPr>
        <w:t>intervals not to exceed three (3) years</w:t>
      </w:r>
      <w:r w:rsidRPr="009B13D2">
        <w:rPr>
          <w:rFonts w:ascii="Arial" w:eastAsia="Arial" w:hAnsi="Arial" w:cs="Arial"/>
          <w:color w:val="C00000"/>
          <w:sz w:val="24"/>
          <w:szCs w:val="24"/>
        </w:rPr>
        <w:t xml:space="preserve"> </w:t>
      </w:r>
      <w:r w:rsidR="001673C6" w:rsidRPr="009B13D2">
        <w:rPr>
          <w:rFonts w:ascii="Arial" w:eastAsia="Arial" w:hAnsi="Arial" w:cs="Arial"/>
          <w:color w:val="C00000"/>
          <w:sz w:val="24"/>
          <w:szCs w:val="24"/>
        </w:rPr>
        <w:t>or sooner if substantial changes in conditions, data, or methodology occur. Updates shall be submitted for</w:t>
      </w:r>
      <w:r w:rsidR="001673C6" w:rsidRPr="009B13D2">
        <w:rPr>
          <w:rFonts w:ascii="Arial" w:eastAsia="Arial" w:hAnsi="Arial" w:cs="Arial"/>
          <w:color w:val="C00000"/>
          <w:sz w:val="24"/>
          <w:szCs w:val="24"/>
        </w:rPr>
        <w:t xml:space="preserve"> review and approval in accordance with Section 4.3.2.</w:t>
      </w:r>
    </w:p>
    <w:p w14:paraId="00000099" w14:textId="77777777" w:rsidR="00917D8A" w:rsidRPr="009B13D2" w:rsidRDefault="00917D8A" w:rsidP="001A2B50">
      <w:pPr>
        <w:rPr>
          <w:rFonts w:ascii="Arial" w:eastAsia="Arial" w:hAnsi="Arial" w:cs="Arial"/>
          <w:color w:val="C00000"/>
          <w:sz w:val="24"/>
          <w:szCs w:val="24"/>
        </w:rPr>
      </w:pPr>
    </w:p>
    <w:p w14:paraId="0000009A" w14:textId="18656B35" w:rsidR="00917D8A" w:rsidRPr="009B13D2" w:rsidRDefault="00CD6A09" w:rsidP="00CD6A09">
      <w:pPr>
        <w:ind w:left="1440" w:hanging="720"/>
        <w:rPr>
          <w:rFonts w:ascii="Arial" w:hAnsi="Arial" w:cs="Arial"/>
          <w:color w:val="C00000"/>
          <w:sz w:val="24"/>
          <w:szCs w:val="24"/>
        </w:rPr>
      </w:pPr>
      <w:r w:rsidRPr="009B13D2">
        <w:rPr>
          <w:rFonts w:ascii="Arial" w:eastAsia="Arial" w:hAnsi="Arial" w:cs="Arial"/>
          <w:color w:val="C00000"/>
          <w:sz w:val="24"/>
          <w:szCs w:val="24"/>
        </w:rPr>
        <w:t>4.3.4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Where local mapping is adopted, it shall either supplement or supersede the state-provided Fire Intensity Classification map, as verified or approved by the Board. In cases where no local map has been adopted, the most current state mapping shall apply.</w:t>
      </w:r>
    </w:p>
    <w:p w14:paraId="0000009B" w14:textId="77777777" w:rsidR="00917D8A" w:rsidRPr="009B13D2" w:rsidRDefault="00917D8A" w:rsidP="001A2B50">
      <w:pPr>
        <w:pBdr>
          <w:top w:val="nil"/>
          <w:left w:val="nil"/>
          <w:bottom w:val="nil"/>
          <w:right w:val="nil"/>
          <w:between w:val="nil"/>
        </w:pBdr>
        <w:spacing w:before="6"/>
        <w:rPr>
          <w:rFonts w:ascii="Arial" w:eastAsia="Arial" w:hAnsi="Arial" w:cs="Arial"/>
          <w:color w:val="C00000"/>
          <w:sz w:val="24"/>
          <w:szCs w:val="24"/>
        </w:rPr>
      </w:pPr>
    </w:p>
    <w:p w14:paraId="0000009C" w14:textId="77777777" w:rsidR="00917D8A" w:rsidRPr="009B13D2" w:rsidRDefault="001673C6" w:rsidP="001A2B50">
      <w:pPr>
        <w:pStyle w:val="Heading1"/>
        <w:ind w:left="0"/>
        <w:rPr>
          <w:color w:val="C00000"/>
        </w:rPr>
      </w:pPr>
      <w:bookmarkStart w:id="15" w:name="bookmark=id.26in1rg" w:colFirst="0" w:colLast="0"/>
      <w:bookmarkStart w:id="16" w:name="_heading=h.vojt3rr8c6p7" w:colFirst="0" w:colLast="0"/>
      <w:bookmarkEnd w:id="15"/>
      <w:bookmarkEnd w:id="16"/>
      <w:r w:rsidRPr="009B13D2">
        <w:rPr>
          <w:color w:val="C00000"/>
        </w:rPr>
        <w:t>A</w:t>
      </w:r>
      <w:r w:rsidRPr="009B13D2">
        <w:rPr>
          <w:color w:val="C00000"/>
        </w:rPr>
        <w:t>RTICLE 5 – PETITIONS FOR MODIFICATION</w:t>
      </w:r>
    </w:p>
    <w:p w14:paraId="0000009E" w14:textId="721E14C5" w:rsidR="00917D8A" w:rsidRPr="009B13D2" w:rsidRDefault="00FE1B33" w:rsidP="00FE1B33">
      <w:pPr>
        <w:pStyle w:val="Heading2"/>
        <w:ind w:left="720" w:hanging="720"/>
        <w:rPr>
          <w:color w:val="C00000"/>
        </w:rPr>
      </w:pPr>
      <w:r w:rsidRPr="009B13D2">
        <w:rPr>
          <w:color w:val="C00000"/>
        </w:rPr>
        <w:t xml:space="preserve">5.1 </w:t>
      </w:r>
      <w:r w:rsidRPr="009B13D2">
        <w:rPr>
          <w:color w:val="C00000"/>
        </w:rPr>
        <w:tab/>
      </w:r>
      <w:r w:rsidR="001673C6" w:rsidRPr="009B13D2">
        <w:rPr>
          <w:color w:val="C00000"/>
        </w:rPr>
        <w:t>General</w:t>
      </w:r>
    </w:p>
    <w:p w14:paraId="0000009F" w14:textId="77777777" w:rsidR="00917D8A" w:rsidRPr="009B13D2" w:rsidRDefault="00917D8A" w:rsidP="001A2B50">
      <w:pPr>
        <w:widowControl/>
        <w:pBdr>
          <w:top w:val="nil"/>
          <w:left w:val="nil"/>
          <w:bottom w:val="nil"/>
          <w:right w:val="nil"/>
          <w:between w:val="nil"/>
        </w:pBdr>
        <w:tabs>
          <w:tab w:val="left" w:pos="821"/>
        </w:tabs>
        <w:ind w:left="810" w:right="165"/>
        <w:rPr>
          <w:rFonts w:ascii="Arial" w:eastAsia="Arial" w:hAnsi="Arial" w:cs="Arial"/>
          <w:color w:val="C00000"/>
          <w:sz w:val="24"/>
          <w:szCs w:val="24"/>
        </w:rPr>
      </w:pPr>
    </w:p>
    <w:p w14:paraId="000000A0" w14:textId="77777777" w:rsidR="00917D8A" w:rsidRPr="009B13D2" w:rsidRDefault="001673C6" w:rsidP="00FE1B33">
      <w:pPr>
        <w:widowControl/>
        <w:pBdr>
          <w:top w:val="nil"/>
          <w:left w:val="nil"/>
          <w:bottom w:val="nil"/>
          <w:right w:val="nil"/>
          <w:between w:val="nil"/>
        </w:pBdr>
        <w:tabs>
          <w:tab w:val="left" w:pos="720"/>
        </w:tabs>
        <w:ind w:left="720" w:right="165"/>
        <w:rPr>
          <w:rFonts w:ascii="Arial" w:eastAsia="Arial" w:hAnsi="Arial" w:cs="Arial"/>
          <w:color w:val="C00000"/>
          <w:sz w:val="24"/>
          <w:szCs w:val="24"/>
        </w:rPr>
      </w:pPr>
      <w:r w:rsidRPr="009B13D2">
        <w:rPr>
          <w:rFonts w:ascii="Arial" w:eastAsia="Arial" w:hAnsi="Arial" w:cs="Arial"/>
          <w:color w:val="C00000"/>
          <w:sz w:val="24"/>
          <w:szCs w:val="24"/>
        </w:rPr>
        <w:t xml:space="preserve">The Colorado Wildfire Resiliency Code Board (the board) shall appoint a Petition Committee (the committee) that will serve as the group to hear a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 xml:space="preserve">ody’s petition to modify requirements of the code. If a petition for modification is denied by the committee, the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ody may appeal the decision to the full board.</w:t>
      </w:r>
    </w:p>
    <w:p w14:paraId="000000A1" w14:textId="77777777" w:rsidR="00917D8A" w:rsidRPr="009B13D2" w:rsidRDefault="00917D8A" w:rsidP="001A2B50">
      <w:pPr>
        <w:pBdr>
          <w:top w:val="nil"/>
          <w:left w:val="nil"/>
          <w:bottom w:val="nil"/>
          <w:right w:val="nil"/>
          <w:between w:val="nil"/>
        </w:pBdr>
        <w:spacing w:before="10"/>
        <w:rPr>
          <w:rFonts w:ascii="Arial" w:eastAsia="Arial" w:hAnsi="Arial" w:cs="Arial"/>
          <w:color w:val="C00000"/>
          <w:sz w:val="24"/>
          <w:szCs w:val="24"/>
        </w:rPr>
      </w:pPr>
    </w:p>
    <w:p w14:paraId="000000A2" w14:textId="77777777" w:rsidR="00917D8A" w:rsidRPr="009B13D2" w:rsidRDefault="001673C6" w:rsidP="00FE1B33">
      <w:pPr>
        <w:widowControl/>
        <w:numPr>
          <w:ilvl w:val="2"/>
          <w:numId w:val="6"/>
        </w:numPr>
        <w:pBdr>
          <w:top w:val="nil"/>
          <w:left w:val="nil"/>
          <w:bottom w:val="nil"/>
          <w:right w:val="nil"/>
          <w:between w:val="nil"/>
        </w:pBdr>
        <w:tabs>
          <w:tab w:val="left" w:pos="1440"/>
        </w:tabs>
        <w:ind w:left="1440" w:right="165"/>
        <w:rPr>
          <w:rFonts w:ascii="Arial" w:eastAsia="Arial" w:hAnsi="Arial" w:cs="Arial"/>
          <w:color w:val="C00000"/>
          <w:sz w:val="24"/>
          <w:szCs w:val="24"/>
        </w:rPr>
      </w:pPr>
      <w:r w:rsidRPr="009B13D2">
        <w:rPr>
          <w:rFonts w:ascii="Arial" w:eastAsia="Arial" w:hAnsi="Arial" w:cs="Arial"/>
          <w:color w:val="C00000"/>
          <w:sz w:val="24"/>
          <w:szCs w:val="24"/>
        </w:rPr>
        <w:t xml:space="preserve">Only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odies, such as counties or municipalities, may make petitions and a</w:t>
      </w:r>
      <w:r w:rsidRPr="009B13D2">
        <w:rPr>
          <w:rFonts w:ascii="Arial" w:eastAsia="Arial" w:hAnsi="Arial" w:cs="Arial"/>
          <w:color w:val="C00000"/>
          <w:sz w:val="24"/>
          <w:szCs w:val="24"/>
        </w:rPr>
        <w:t xml:space="preserve">ppeals to the code. Citizens’ requests for individual code modifications must be made to the local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ody with jurisdiction.</w:t>
      </w:r>
    </w:p>
    <w:p w14:paraId="000000A3" w14:textId="77777777" w:rsidR="00917D8A" w:rsidRPr="009B13D2" w:rsidRDefault="00917D8A" w:rsidP="001A2B50">
      <w:pPr>
        <w:pBdr>
          <w:top w:val="nil"/>
          <w:left w:val="nil"/>
          <w:bottom w:val="nil"/>
          <w:right w:val="nil"/>
          <w:between w:val="nil"/>
        </w:pBdr>
        <w:spacing w:before="10"/>
        <w:rPr>
          <w:rFonts w:ascii="Arial" w:eastAsia="Arial" w:hAnsi="Arial" w:cs="Arial"/>
          <w:color w:val="C00000"/>
          <w:sz w:val="24"/>
          <w:szCs w:val="24"/>
        </w:rPr>
      </w:pPr>
    </w:p>
    <w:p w14:paraId="000000A4" w14:textId="77777777" w:rsidR="00917D8A" w:rsidRPr="009B13D2" w:rsidRDefault="001673C6" w:rsidP="00FE1B33">
      <w:pPr>
        <w:widowControl/>
        <w:numPr>
          <w:ilvl w:val="2"/>
          <w:numId w:val="6"/>
        </w:numPr>
        <w:pBdr>
          <w:top w:val="nil"/>
          <w:left w:val="nil"/>
          <w:bottom w:val="nil"/>
          <w:right w:val="nil"/>
          <w:between w:val="nil"/>
        </w:pBdr>
        <w:tabs>
          <w:tab w:val="left" w:pos="1440"/>
        </w:tabs>
        <w:ind w:left="1440"/>
        <w:rPr>
          <w:rFonts w:ascii="Arial" w:eastAsia="Arial" w:hAnsi="Arial" w:cs="Arial"/>
          <w:color w:val="C00000"/>
          <w:sz w:val="24"/>
          <w:szCs w:val="24"/>
        </w:rPr>
      </w:pPr>
      <w:r w:rsidRPr="009B13D2">
        <w:rPr>
          <w:rFonts w:ascii="Arial" w:eastAsia="Arial" w:hAnsi="Arial" w:cs="Arial"/>
          <w:color w:val="C00000"/>
          <w:sz w:val="24"/>
          <w:szCs w:val="24"/>
        </w:rPr>
        <w:t xml:space="preserve">Any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 xml:space="preserve">ody that is maintaining jurisdiction for the local enforcement of the code, shall have the right to petition and appeal for modifications within its jurisdictional boundaries. If a </w:t>
      </w:r>
      <w:r w:rsidRPr="009B13D2">
        <w:rPr>
          <w:rFonts w:ascii="Arial" w:eastAsia="Arial" w:hAnsi="Arial" w:cs="Arial"/>
          <w:color w:val="C00000"/>
          <w:sz w:val="24"/>
          <w:szCs w:val="24"/>
        </w:rPr>
        <w:t>G</w:t>
      </w:r>
      <w:r w:rsidRPr="009B13D2">
        <w:rPr>
          <w:rFonts w:ascii="Arial" w:eastAsia="Arial" w:hAnsi="Arial" w:cs="Arial"/>
          <w:color w:val="C00000"/>
          <w:sz w:val="24"/>
          <w:szCs w:val="24"/>
        </w:rPr>
        <w:t xml:space="preserve">overning </w:t>
      </w:r>
      <w:r w:rsidRPr="009B13D2">
        <w:rPr>
          <w:rFonts w:ascii="Arial" w:eastAsia="Arial" w:hAnsi="Arial" w:cs="Arial"/>
          <w:color w:val="C00000"/>
          <w:sz w:val="24"/>
          <w:szCs w:val="24"/>
        </w:rPr>
        <w:t>B</w:t>
      </w:r>
      <w:r w:rsidRPr="009B13D2">
        <w:rPr>
          <w:rFonts w:ascii="Arial" w:eastAsia="Arial" w:hAnsi="Arial" w:cs="Arial"/>
          <w:color w:val="C00000"/>
          <w:sz w:val="24"/>
          <w:szCs w:val="24"/>
        </w:rPr>
        <w:t>ody has requested the Colorado Division of Fire Prevention and Control to assume local enforcement for the code, it is disqualified from petitioning or appealing for modifications.</w:t>
      </w:r>
    </w:p>
    <w:p w14:paraId="000000A5" w14:textId="77777777" w:rsidR="00917D8A" w:rsidRPr="009B13D2" w:rsidRDefault="00917D8A" w:rsidP="001A2B50">
      <w:pPr>
        <w:pBdr>
          <w:top w:val="nil"/>
          <w:left w:val="nil"/>
          <w:bottom w:val="nil"/>
          <w:right w:val="nil"/>
          <w:between w:val="nil"/>
        </w:pBdr>
        <w:spacing w:before="10"/>
        <w:rPr>
          <w:rFonts w:ascii="Arial" w:eastAsia="Arial" w:hAnsi="Arial" w:cs="Arial"/>
          <w:color w:val="C00000"/>
          <w:sz w:val="24"/>
          <w:szCs w:val="24"/>
        </w:rPr>
      </w:pPr>
    </w:p>
    <w:p w14:paraId="000000A6" w14:textId="77777777" w:rsidR="00917D8A" w:rsidRPr="009B13D2" w:rsidRDefault="001673C6" w:rsidP="00FE1B33">
      <w:pPr>
        <w:widowControl/>
        <w:numPr>
          <w:ilvl w:val="2"/>
          <w:numId w:val="6"/>
        </w:numPr>
        <w:pBdr>
          <w:top w:val="nil"/>
          <w:left w:val="nil"/>
          <w:bottom w:val="nil"/>
          <w:right w:val="nil"/>
          <w:between w:val="nil"/>
        </w:pBdr>
        <w:tabs>
          <w:tab w:val="left" w:pos="1440"/>
        </w:tabs>
        <w:ind w:left="1440" w:right="345"/>
        <w:rPr>
          <w:rFonts w:ascii="Arial" w:eastAsia="Arial" w:hAnsi="Arial" w:cs="Arial"/>
          <w:color w:val="C00000"/>
          <w:sz w:val="24"/>
          <w:szCs w:val="24"/>
        </w:rPr>
      </w:pPr>
      <w:r w:rsidRPr="009B13D2">
        <w:rPr>
          <w:rFonts w:ascii="Arial" w:eastAsia="Arial" w:hAnsi="Arial" w:cs="Arial"/>
          <w:color w:val="C00000"/>
          <w:sz w:val="24"/>
          <w:szCs w:val="24"/>
        </w:rPr>
        <w:t xml:space="preserve">The committee shall have the authority to hear evidence pertaining to the </w:t>
      </w:r>
      <w:r w:rsidRPr="009B13D2">
        <w:rPr>
          <w:rFonts w:ascii="Arial" w:eastAsia="Arial" w:hAnsi="Arial" w:cs="Arial"/>
          <w:color w:val="C00000"/>
          <w:sz w:val="24"/>
          <w:szCs w:val="24"/>
        </w:rPr>
        <w:t>application and intent of the code for the purpose of issuing reasonable interpretations of the provisions of the code and determining the suitability of alternative materials, design, and methods of construction and equipment.</w:t>
      </w:r>
    </w:p>
    <w:p w14:paraId="000000A7" w14:textId="77777777" w:rsidR="00917D8A" w:rsidRPr="009B13D2" w:rsidRDefault="00917D8A" w:rsidP="001A2B50">
      <w:pPr>
        <w:pBdr>
          <w:top w:val="nil"/>
          <w:left w:val="nil"/>
          <w:bottom w:val="nil"/>
          <w:right w:val="nil"/>
          <w:between w:val="nil"/>
        </w:pBdr>
        <w:spacing w:before="10"/>
        <w:rPr>
          <w:rFonts w:ascii="Arial" w:eastAsia="Arial" w:hAnsi="Arial" w:cs="Arial"/>
          <w:color w:val="C00000"/>
          <w:sz w:val="24"/>
          <w:szCs w:val="24"/>
        </w:rPr>
      </w:pPr>
    </w:p>
    <w:p w14:paraId="000000A8" w14:textId="77777777" w:rsidR="00917D8A" w:rsidRPr="009B13D2" w:rsidRDefault="001673C6" w:rsidP="00FE1B33">
      <w:pPr>
        <w:widowControl/>
        <w:numPr>
          <w:ilvl w:val="2"/>
          <w:numId w:val="6"/>
        </w:numPr>
        <w:pBdr>
          <w:top w:val="nil"/>
          <w:left w:val="nil"/>
          <w:bottom w:val="nil"/>
          <w:right w:val="nil"/>
          <w:between w:val="nil"/>
        </w:pBdr>
        <w:tabs>
          <w:tab w:val="left" w:pos="1440"/>
        </w:tabs>
        <w:ind w:left="1440" w:right="165"/>
        <w:rPr>
          <w:rFonts w:ascii="Arial" w:eastAsia="Arial" w:hAnsi="Arial" w:cs="Arial"/>
          <w:color w:val="C00000"/>
          <w:sz w:val="24"/>
          <w:szCs w:val="24"/>
        </w:rPr>
      </w:pPr>
      <w:r w:rsidRPr="009B13D2">
        <w:rPr>
          <w:rFonts w:ascii="Arial" w:eastAsia="Arial" w:hAnsi="Arial" w:cs="Arial"/>
          <w:color w:val="C00000"/>
          <w:sz w:val="24"/>
          <w:szCs w:val="24"/>
        </w:rPr>
        <w:t>Neither the committee nor the board shall have authority to waive requirements of the code or interpret the administration of the code.</w:t>
      </w:r>
    </w:p>
    <w:p w14:paraId="000000A9" w14:textId="77777777" w:rsidR="00917D8A" w:rsidRPr="009B13D2" w:rsidRDefault="00917D8A" w:rsidP="001A2B50">
      <w:pPr>
        <w:pBdr>
          <w:top w:val="nil"/>
          <w:left w:val="nil"/>
          <w:bottom w:val="nil"/>
          <w:right w:val="nil"/>
          <w:between w:val="nil"/>
        </w:pBdr>
        <w:spacing w:before="10"/>
        <w:rPr>
          <w:rFonts w:ascii="Arial" w:eastAsia="Arial" w:hAnsi="Arial" w:cs="Arial"/>
          <w:color w:val="C00000"/>
          <w:sz w:val="24"/>
          <w:szCs w:val="24"/>
        </w:rPr>
      </w:pPr>
    </w:p>
    <w:p w14:paraId="000000AA" w14:textId="77777777" w:rsidR="00917D8A" w:rsidRPr="009B13D2" w:rsidRDefault="001673C6" w:rsidP="00FE1B33">
      <w:pPr>
        <w:widowControl/>
        <w:numPr>
          <w:ilvl w:val="2"/>
          <w:numId w:val="6"/>
        </w:numPr>
        <w:pBdr>
          <w:top w:val="nil"/>
          <w:left w:val="nil"/>
          <w:bottom w:val="nil"/>
          <w:right w:val="nil"/>
          <w:between w:val="nil"/>
        </w:pBdr>
        <w:tabs>
          <w:tab w:val="left" w:pos="1440"/>
        </w:tabs>
        <w:ind w:left="1440" w:right="165"/>
        <w:rPr>
          <w:rFonts w:ascii="Arial" w:eastAsia="Arial" w:hAnsi="Arial" w:cs="Arial"/>
          <w:color w:val="C00000"/>
          <w:sz w:val="24"/>
          <w:szCs w:val="24"/>
        </w:rPr>
      </w:pPr>
      <w:r w:rsidRPr="009B13D2">
        <w:rPr>
          <w:rFonts w:ascii="Arial" w:eastAsia="Arial" w:hAnsi="Arial" w:cs="Arial"/>
          <w:color w:val="C00000"/>
          <w:sz w:val="24"/>
          <w:szCs w:val="24"/>
        </w:rPr>
        <w:t>Petitions and appeals shall stay the enforcement of the code until the petition and appeal is heard by the committee an</w:t>
      </w:r>
      <w:r w:rsidRPr="009B13D2">
        <w:rPr>
          <w:rFonts w:ascii="Arial" w:eastAsia="Arial" w:hAnsi="Arial" w:cs="Arial"/>
          <w:color w:val="C00000"/>
          <w:sz w:val="24"/>
          <w:szCs w:val="24"/>
        </w:rPr>
        <w:t>d a decision is communicated in writing to the petitioner.</w:t>
      </w:r>
    </w:p>
    <w:p w14:paraId="000000AB" w14:textId="6AFA0869" w:rsidR="00917D8A" w:rsidRPr="009B13D2" w:rsidRDefault="00FE1B33" w:rsidP="00FE1B33">
      <w:pPr>
        <w:pStyle w:val="Heading2"/>
        <w:tabs>
          <w:tab w:val="left" w:pos="720"/>
        </w:tabs>
        <w:rPr>
          <w:color w:val="C00000"/>
        </w:rPr>
      </w:pPr>
      <w:bookmarkStart w:id="17" w:name="bookmark=id.lnxbz9" w:colFirst="0" w:colLast="0"/>
      <w:bookmarkEnd w:id="17"/>
      <w:r w:rsidRPr="009B13D2">
        <w:rPr>
          <w:color w:val="C00000"/>
        </w:rPr>
        <w:lastRenderedPageBreak/>
        <w:t>5.2</w:t>
      </w:r>
      <w:r w:rsidRPr="009B13D2">
        <w:rPr>
          <w:color w:val="C00000"/>
        </w:rPr>
        <w:tab/>
      </w:r>
      <w:r w:rsidR="001673C6" w:rsidRPr="009B13D2">
        <w:rPr>
          <w:color w:val="C00000"/>
        </w:rPr>
        <w:t xml:space="preserve">Membership of the Committee. </w:t>
      </w:r>
    </w:p>
    <w:p w14:paraId="000000AC" w14:textId="672E3E61" w:rsidR="00917D8A" w:rsidRPr="009B13D2" w:rsidRDefault="001673C6" w:rsidP="00FE1B33">
      <w:pPr>
        <w:widowControl/>
        <w:pBdr>
          <w:top w:val="nil"/>
          <w:left w:val="nil"/>
          <w:bottom w:val="nil"/>
          <w:right w:val="nil"/>
          <w:between w:val="nil"/>
        </w:pBdr>
        <w:spacing w:before="119"/>
        <w:ind w:left="720" w:right="238"/>
        <w:rPr>
          <w:rFonts w:ascii="Arial" w:eastAsia="Arial" w:hAnsi="Arial" w:cs="Arial"/>
          <w:color w:val="C00000"/>
          <w:sz w:val="24"/>
          <w:szCs w:val="24"/>
        </w:rPr>
      </w:pPr>
      <w:r w:rsidRPr="009B13D2">
        <w:rPr>
          <w:rFonts w:ascii="Arial" w:eastAsia="Arial" w:hAnsi="Arial" w:cs="Arial"/>
          <w:color w:val="C00000"/>
          <w:sz w:val="24"/>
          <w:szCs w:val="24"/>
        </w:rPr>
        <w:t xml:space="preserve">The petition committee shall consist of five voting members appointed by the board chairperson. Each member shall serve for two </w:t>
      </w:r>
      <w:r w:rsidR="00FE1B33" w:rsidRPr="009B13D2">
        <w:rPr>
          <w:rFonts w:ascii="Arial" w:eastAsia="Arial" w:hAnsi="Arial" w:cs="Arial"/>
          <w:color w:val="C00000"/>
          <w:sz w:val="24"/>
          <w:szCs w:val="24"/>
        </w:rPr>
        <w:t xml:space="preserve">(2) </w:t>
      </w:r>
      <w:r w:rsidRPr="009B13D2">
        <w:rPr>
          <w:rFonts w:ascii="Arial" w:eastAsia="Arial" w:hAnsi="Arial" w:cs="Arial"/>
          <w:color w:val="C00000"/>
          <w:sz w:val="24"/>
          <w:szCs w:val="24"/>
        </w:rPr>
        <w:t>years or until a successor has been appointed. The board vice chairperson shall be an ex officio member of said committee, but s</w:t>
      </w:r>
      <w:r w:rsidRPr="009B13D2">
        <w:rPr>
          <w:rFonts w:ascii="Arial" w:eastAsia="Arial" w:hAnsi="Arial" w:cs="Arial"/>
          <w:color w:val="C00000"/>
          <w:sz w:val="24"/>
          <w:szCs w:val="24"/>
        </w:rPr>
        <w:t>hall not vote on any matter before the committee.</w:t>
      </w:r>
    </w:p>
    <w:p w14:paraId="000000AD" w14:textId="77777777" w:rsidR="00917D8A" w:rsidRPr="009B13D2" w:rsidRDefault="00917D8A" w:rsidP="00FE1B33">
      <w:pPr>
        <w:widowControl/>
        <w:spacing w:before="10"/>
        <w:ind w:left="720"/>
        <w:rPr>
          <w:rFonts w:ascii="Arial" w:eastAsia="Arial" w:hAnsi="Arial" w:cs="Arial"/>
          <w:color w:val="C00000"/>
          <w:sz w:val="24"/>
          <w:szCs w:val="24"/>
        </w:rPr>
      </w:pPr>
    </w:p>
    <w:p w14:paraId="000000AE" w14:textId="732E3A25" w:rsidR="00917D8A" w:rsidRPr="009B13D2" w:rsidRDefault="00FE1B33" w:rsidP="00FE1B33">
      <w:pPr>
        <w:widowControl/>
        <w:tabs>
          <w:tab w:val="left" w:pos="1350"/>
          <w:tab w:val="left" w:pos="1541"/>
        </w:tabs>
        <w:ind w:left="1440" w:right="238" w:hanging="720"/>
        <w:rPr>
          <w:rFonts w:ascii="Arial" w:eastAsia="Arial" w:hAnsi="Arial" w:cs="Arial"/>
          <w:color w:val="C00000"/>
          <w:sz w:val="24"/>
          <w:szCs w:val="24"/>
        </w:rPr>
      </w:pPr>
      <w:r w:rsidRPr="009B13D2">
        <w:rPr>
          <w:rFonts w:ascii="Arial" w:eastAsia="Arial" w:hAnsi="Arial" w:cs="Arial"/>
          <w:color w:val="C00000"/>
          <w:sz w:val="24"/>
          <w:szCs w:val="24"/>
        </w:rPr>
        <w:t>5.2.1</w:t>
      </w:r>
      <w:r w:rsidRPr="009B13D2">
        <w:rPr>
          <w:rFonts w:ascii="Arial" w:eastAsia="Arial" w:hAnsi="Arial" w:cs="Arial"/>
          <w:color w:val="C00000"/>
          <w:sz w:val="24"/>
          <w:szCs w:val="24"/>
        </w:rPr>
        <w:tab/>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committee shall consist of board members who are qualified by expertise and training to pass on matters pertaining to hazards of wildfire, construction, vegetation management and community planning.</w:t>
      </w:r>
    </w:p>
    <w:p w14:paraId="000000AF" w14:textId="77777777" w:rsidR="00917D8A" w:rsidRPr="009B13D2" w:rsidRDefault="00917D8A" w:rsidP="001A2B50">
      <w:pPr>
        <w:widowControl/>
        <w:spacing w:before="11"/>
        <w:rPr>
          <w:rFonts w:ascii="Arial" w:eastAsia="Arial" w:hAnsi="Arial" w:cs="Arial"/>
          <w:color w:val="C00000"/>
          <w:sz w:val="24"/>
          <w:szCs w:val="24"/>
        </w:rPr>
      </w:pPr>
    </w:p>
    <w:p w14:paraId="000000B0" w14:textId="5F5591C0" w:rsidR="00917D8A" w:rsidRPr="009B13D2" w:rsidRDefault="00FE1B33" w:rsidP="00FE1B33">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5.2.2</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w:t>
      </w:r>
      <w:r w:rsidR="001673C6" w:rsidRPr="009B13D2">
        <w:rPr>
          <w:rFonts w:ascii="Arial" w:eastAsia="Arial" w:hAnsi="Arial" w:cs="Arial"/>
          <w:color w:val="C00000"/>
          <w:sz w:val="24"/>
          <w:szCs w:val="24"/>
        </w:rPr>
        <w:t xml:space="preserve">he board chairperson is authorized to appoint two </w:t>
      </w:r>
      <w:r w:rsidRPr="009B13D2">
        <w:rPr>
          <w:rFonts w:ascii="Arial" w:eastAsia="Arial" w:hAnsi="Arial" w:cs="Arial"/>
          <w:color w:val="C00000"/>
          <w:sz w:val="24"/>
          <w:szCs w:val="24"/>
        </w:rPr>
        <w:t xml:space="preserve">(2) </w:t>
      </w:r>
      <w:r w:rsidR="001673C6" w:rsidRPr="009B13D2">
        <w:rPr>
          <w:rFonts w:ascii="Arial" w:eastAsia="Arial" w:hAnsi="Arial" w:cs="Arial"/>
          <w:color w:val="C00000"/>
          <w:sz w:val="24"/>
          <w:szCs w:val="24"/>
        </w:rPr>
        <w:t>alternate members who shall be called by the committee chairperson to hear appeals during the absence or disqualification of a member. Alternate members shall possess the qualifications required for committ</w:t>
      </w:r>
      <w:r w:rsidR="001673C6" w:rsidRPr="009B13D2">
        <w:rPr>
          <w:rFonts w:ascii="Arial" w:eastAsia="Arial" w:hAnsi="Arial" w:cs="Arial"/>
          <w:color w:val="C00000"/>
          <w:sz w:val="24"/>
          <w:szCs w:val="24"/>
        </w:rPr>
        <w:t xml:space="preserve">ee membership and shall be appointed for the same term or until a successor has been appointed. </w:t>
      </w:r>
    </w:p>
    <w:p w14:paraId="000000B1" w14:textId="77777777" w:rsidR="00917D8A" w:rsidRPr="009B13D2" w:rsidRDefault="00917D8A" w:rsidP="001A2B50">
      <w:pPr>
        <w:pBdr>
          <w:top w:val="nil"/>
          <w:left w:val="nil"/>
          <w:bottom w:val="nil"/>
          <w:right w:val="nil"/>
          <w:between w:val="nil"/>
        </w:pBdr>
        <w:rPr>
          <w:rFonts w:ascii="Arial" w:eastAsia="Arial" w:hAnsi="Arial" w:cs="Arial"/>
          <w:color w:val="C00000"/>
          <w:sz w:val="24"/>
          <w:szCs w:val="24"/>
        </w:rPr>
      </w:pPr>
    </w:p>
    <w:p w14:paraId="16181DE0"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Vacancies shall be filled for an unexpired term in the same manner in which original appointments are required to be made.</w:t>
      </w:r>
    </w:p>
    <w:p w14:paraId="25E14E09"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4EF5D5B8"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committee shall annually selec</w:t>
      </w:r>
      <w:r w:rsidR="001673C6" w:rsidRPr="009B13D2">
        <w:rPr>
          <w:rFonts w:ascii="Arial" w:eastAsia="Arial" w:hAnsi="Arial" w:cs="Arial"/>
          <w:color w:val="C00000"/>
          <w:sz w:val="24"/>
          <w:szCs w:val="24"/>
        </w:rPr>
        <w:t>t one of its members to serve as chairperson.</w:t>
      </w:r>
    </w:p>
    <w:p w14:paraId="600CB0CA"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1BA890D5"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5.2.5</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committee shall designate a qualified member to serve as secretary to the committee. The secretary shall file a detailed record of all proceedings, which shall set forth the reasons for the committee’s de</w:t>
      </w:r>
      <w:r w:rsidR="001673C6" w:rsidRPr="009B13D2">
        <w:rPr>
          <w:rFonts w:ascii="Arial" w:eastAsia="Arial" w:hAnsi="Arial" w:cs="Arial"/>
          <w:color w:val="C00000"/>
          <w:sz w:val="24"/>
          <w:szCs w:val="24"/>
        </w:rPr>
        <w:t>cision, the vote of each member, the absence of a member and any failure of a member to vote.</w:t>
      </w:r>
    </w:p>
    <w:p w14:paraId="37BEA859"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36A08FFC"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5.2.6</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A member with any personal, professional or financial interest in a matter before the committee shall declare such interest and refrain from participating in discussions, deliberations and voting on such matters.</w:t>
      </w:r>
    </w:p>
    <w:p w14:paraId="1B621AD1"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6673E9B6"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5.2.7</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Members shall not be compensated for their</w:t>
      </w:r>
      <w:r w:rsidR="001673C6" w:rsidRPr="009B13D2">
        <w:rPr>
          <w:rFonts w:ascii="Arial" w:eastAsia="Arial" w:hAnsi="Arial" w:cs="Arial"/>
          <w:color w:val="C00000"/>
          <w:sz w:val="24"/>
          <w:szCs w:val="24"/>
        </w:rPr>
        <w:t xml:space="preserve"> service other than for reimbursement of travel expenses, or as determined by law.</w:t>
      </w:r>
    </w:p>
    <w:p w14:paraId="4A48A6F3"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19140B5C"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5.2.8</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committee shall establish policies and procedures necessary to carry out its duties consistent with the provisions of the code and applicable local, state and federal l</w:t>
      </w:r>
      <w:r w:rsidR="001673C6" w:rsidRPr="009B13D2">
        <w:rPr>
          <w:rFonts w:ascii="Arial" w:eastAsia="Arial" w:hAnsi="Arial" w:cs="Arial"/>
          <w:color w:val="C00000"/>
          <w:sz w:val="24"/>
          <w:szCs w:val="24"/>
        </w:rPr>
        <w:t>aw. The procedures shall not require compliance with strict rules of evidence but shall mandate that only relevant information be presented.</w:t>
      </w:r>
    </w:p>
    <w:p w14:paraId="15BE44F6"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3F326E60"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5.2.9</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committee shall meet at stated periodic intervals.</w:t>
      </w:r>
    </w:p>
    <w:p w14:paraId="6AC36826"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72315FB0"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5.2.10</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Three </w:t>
      </w:r>
      <w:r w:rsidRPr="009B13D2">
        <w:rPr>
          <w:rFonts w:ascii="Arial" w:eastAsia="Arial" w:hAnsi="Arial" w:cs="Arial"/>
          <w:color w:val="C00000"/>
          <w:sz w:val="24"/>
          <w:szCs w:val="24"/>
        </w:rPr>
        <w:t xml:space="preserve">(3) </w:t>
      </w:r>
      <w:r w:rsidR="001673C6" w:rsidRPr="009B13D2">
        <w:rPr>
          <w:rFonts w:ascii="Arial" w:eastAsia="Arial" w:hAnsi="Arial" w:cs="Arial"/>
          <w:color w:val="C00000"/>
          <w:sz w:val="24"/>
          <w:szCs w:val="24"/>
        </w:rPr>
        <w:t>members of the committee shall constitute a quorum.</w:t>
      </w:r>
    </w:p>
    <w:p w14:paraId="49C0D947" w14:textId="77777777" w:rsidR="00035602" w:rsidRPr="009B13D2" w:rsidRDefault="00035602" w:rsidP="00035602">
      <w:pPr>
        <w:widowControl/>
        <w:tabs>
          <w:tab w:val="left" w:pos="1440"/>
        </w:tabs>
        <w:ind w:left="1440" w:right="172" w:hanging="720"/>
        <w:rPr>
          <w:rFonts w:ascii="Arial" w:eastAsia="Arial" w:hAnsi="Arial" w:cs="Arial"/>
          <w:color w:val="C00000"/>
          <w:sz w:val="24"/>
          <w:szCs w:val="24"/>
        </w:rPr>
      </w:pPr>
    </w:p>
    <w:p w14:paraId="1CFF168C" w14:textId="77777777" w:rsidR="00DA6869" w:rsidRPr="009B13D2" w:rsidRDefault="00035602"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5.2.11</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When five </w:t>
      </w:r>
      <w:r w:rsidRPr="009B13D2">
        <w:rPr>
          <w:rFonts w:ascii="Arial" w:eastAsia="Arial" w:hAnsi="Arial" w:cs="Arial"/>
          <w:color w:val="C00000"/>
          <w:sz w:val="24"/>
          <w:szCs w:val="24"/>
        </w:rPr>
        <w:t xml:space="preserve">(5) </w:t>
      </w:r>
      <w:r w:rsidR="001673C6" w:rsidRPr="009B13D2">
        <w:rPr>
          <w:rFonts w:ascii="Arial" w:eastAsia="Arial" w:hAnsi="Arial" w:cs="Arial"/>
          <w:color w:val="C00000"/>
          <w:sz w:val="24"/>
          <w:szCs w:val="24"/>
        </w:rPr>
        <w:t>members are not present to hear a petition for modification, either the petitioner or petitioner’s representative shall have the right to request a postponement of the hearing.</w:t>
      </w:r>
    </w:p>
    <w:p w14:paraId="77E6CE74"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4EB11101"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5.2.12</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The State of Colorado shall provide legal counsel to the committee </w:t>
      </w:r>
      <w:r w:rsidR="001673C6" w:rsidRPr="009B13D2">
        <w:rPr>
          <w:rFonts w:ascii="Arial" w:eastAsia="Arial" w:hAnsi="Arial" w:cs="Arial"/>
          <w:color w:val="C00000"/>
          <w:sz w:val="24"/>
          <w:szCs w:val="24"/>
        </w:rPr>
        <w:t>to provide members with general legal advice concerning matters before them for consideration. Members shall be represented by legal counsel at the State of Colorado’s expense in all matters arising from service within the scope of their duties.</w:t>
      </w:r>
    </w:p>
    <w:p w14:paraId="0CA089BE"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27220353"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5.2.13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commi</w:t>
      </w:r>
      <w:r w:rsidR="001673C6" w:rsidRPr="009B13D2">
        <w:rPr>
          <w:rFonts w:ascii="Arial" w:eastAsia="Arial" w:hAnsi="Arial" w:cs="Arial"/>
          <w:color w:val="C00000"/>
          <w:sz w:val="24"/>
          <w:szCs w:val="24"/>
        </w:rPr>
        <w:t>ttee shall only affirm the petition to modify the requirements of the code by a concurring vote of a majority of the members. In the instance of a tie, the petition is not affirmed.</w:t>
      </w:r>
    </w:p>
    <w:p w14:paraId="45B9923E"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000000C8" w14:textId="6E6FE032" w:rsidR="00917D8A"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5.2.14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decision of the committee shall be by resolution. Every decision shal</w:t>
      </w:r>
      <w:r w:rsidR="001673C6" w:rsidRPr="009B13D2">
        <w:rPr>
          <w:rFonts w:ascii="Arial" w:eastAsia="Arial" w:hAnsi="Arial" w:cs="Arial"/>
          <w:color w:val="C00000"/>
          <w:sz w:val="24"/>
          <w:szCs w:val="24"/>
        </w:rPr>
        <w:t>l be promptly fil</w:t>
      </w:r>
      <w:r w:rsidR="001673C6" w:rsidRPr="009B13D2">
        <w:rPr>
          <w:rFonts w:ascii="Arial" w:eastAsia="Arial" w:hAnsi="Arial" w:cs="Arial"/>
          <w:color w:val="C00000"/>
          <w:sz w:val="24"/>
          <w:szCs w:val="24"/>
        </w:rPr>
        <w:t xml:space="preserve">ed in writing to the office of the Administrator of the Colorado Division of Fire Prevention and Control within </w:t>
      </w:r>
      <w:r w:rsidRPr="009B13D2">
        <w:rPr>
          <w:rFonts w:ascii="Arial" w:eastAsia="Arial" w:hAnsi="Arial" w:cs="Arial"/>
          <w:color w:val="C00000"/>
          <w:sz w:val="24"/>
          <w:szCs w:val="24"/>
        </w:rPr>
        <w:t>thirty (</w:t>
      </w:r>
      <w:r w:rsidR="001673C6" w:rsidRPr="009B13D2">
        <w:rPr>
          <w:rFonts w:ascii="Arial" w:eastAsia="Arial" w:hAnsi="Arial" w:cs="Arial"/>
          <w:color w:val="C00000"/>
          <w:sz w:val="24"/>
          <w:szCs w:val="24"/>
        </w:rPr>
        <w:t>30</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 xml:space="preserve"> days and shall be open to the public for inspection. A certified copy shall be furnished to the petitioner or the petitione</w:t>
      </w:r>
      <w:r w:rsidR="001673C6" w:rsidRPr="009B13D2">
        <w:rPr>
          <w:rFonts w:ascii="Arial" w:eastAsia="Arial" w:hAnsi="Arial" w:cs="Arial"/>
          <w:color w:val="C00000"/>
          <w:sz w:val="24"/>
          <w:szCs w:val="24"/>
        </w:rPr>
        <w:t>r’s representative and to the board chairperson.</w:t>
      </w:r>
    </w:p>
    <w:p w14:paraId="000000CA" w14:textId="5393B165" w:rsidR="00917D8A" w:rsidRPr="009B13D2" w:rsidRDefault="00DA6869" w:rsidP="00DA6869">
      <w:pPr>
        <w:pStyle w:val="Heading2"/>
        <w:rPr>
          <w:color w:val="C00000"/>
        </w:rPr>
      </w:pPr>
      <w:r w:rsidRPr="009B13D2">
        <w:rPr>
          <w:color w:val="C00000"/>
        </w:rPr>
        <w:t>5.3</w:t>
      </w:r>
      <w:r w:rsidRPr="009B13D2">
        <w:rPr>
          <w:color w:val="C00000"/>
        </w:rPr>
        <w:tab/>
      </w:r>
      <w:r w:rsidR="001673C6" w:rsidRPr="009B13D2">
        <w:rPr>
          <w:color w:val="C00000"/>
        </w:rPr>
        <w:t xml:space="preserve">Petition Process </w:t>
      </w:r>
    </w:p>
    <w:p w14:paraId="000000CB" w14:textId="77777777" w:rsidR="00917D8A" w:rsidRPr="009B13D2" w:rsidRDefault="00917D8A" w:rsidP="001A2B50">
      <w:pPr>
        <w:widowControl/>
        <w:tabs>
          <w:tab w:val="left" w:pos="810"/>
        </w:tabs>
        <w:ind w:left="1540" w:right="172"/>
        <w:rPr>
          <w:rFonts w:ascii="Arial" w:eastAsia="Arial" w:hAnsi="Arial" w:cs="Arial"/>
          <w:color w:val="C00000"/>
          <w:sz w:val="24"/>
          <w:szCs w:val="24"/>
        </w:rPr>
      </w:pPr>
    </w:p>
    <w:p w14:paraId="00B50356" w14:textId="77777777" w:rsidR="00DA6869" w:rsidRPr="009B13D2" w:rsidRDefault="001673C6" w:rsidP="00DA6869">
      <w:pPr>
        <w:widowControl/>
        <w:tabs>
          <w:tab w:val="left" w:pos="720"/>
        </w:tabs>
        <w:ind w:left="720" w:right="172"/>
        <w:rPr>
          <w:rFonts w:ascii="Arial" w:eastAsia="Arial" w:hAnsi="Arial" w:cs="Arial"/>
          <w:color w:val="C00000"/>
          <w:sz w:val="24"/>
          <w:szCs w:val="24"/>
        </w:rPr>
      </w:pPr>
      <w:r w:rsidRPr="009B13D2">
        <w:rPr>
          <w:rFonts w:ascii="Arial" w:eastAsia="Arial" w:hAnsi="Arial" w:cs="Arial"/>
          <w:color w:val="C00000"/>
          <w:sz w:val="24"/>
          <w:szCs w:val="24"/>
        </w:rPr>
        <w:t>An application for petition shall be based on a claim that the intent of the code or the rules legally adopted hereunder have been incorrectly interpreted, the provisions of the code do not fully apply, or an equally good or better material, design or form</w:t>
      </w:r>
      <w:r w:rsidRPr="009B13D2">
        <w:rPr>
          <w:rFonts w:ascii="Arial" w:eastAsia="Arial" w:hAnsi="Arial" w:cs="Arial"/>
          <w:color w:val="C00000"/>
          <w:sz w:val="24"/>
          <w:szCs w:val="24"/>
        </w:rPr>
        <w:t xml:space="preserve"> of construction is proposed.</w:t>
      </w:r>
    </w:p>
    <w:p w14:paraId="2E841837" w14:textId="77777777" w:rsidR="00DA6869" w:rsidRPr="009B13D2" w:rsidRDefault="00DA6869" w:rsidP="00DA6869">
      <w:pPr>
        <w:widowControl/>
        <w:tabs>
          <w:tab w:val="left" w:pos="720"/>
        </w:tabs>
        <w:ind w:left="720" w:right="172"/>
        <w:rPr>
          <w:rFonts w:ascii="Arial" w:eastAsia="Arial" w:hAnsi="Arial" w:cs="Arial"/>
          <w:color w:val="C00000"/>
          <w:sz w:val="24"/>
          <w:szCs w:val="24"/>
        </w:rPr>
      </w:pPr>
    </w:p>
    <w:p w14:paraId="4450EC53"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5.3.1</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An application to petition shall be filed on a form obtained from the committee within</w:t>
      </w:r>
      <w:r w:rsidRPr="009B13D2">
        <w:rPr>
          <w:rFonts w:ascii="Arial" w:eastAsia="Arial" w:hAnsi="Arial" w:cs="Arial"/>
          <w:color w:val="C00000"/>
          <w:sz w:val="24"/>
          <w:szCs w:val="24"/>
        </w:rPr>
        <w:t xml:space="preserve"> thirty</w:t>
      </w:r>
      <w:r w:rsidR="001673C6" w:rsidRPr="009B13D2">
        <w:rPr>
          <w:rFonts w:ascii="Arial" w:eastAsia="Arial" w:hAnsi="Arial" w:cs="Arial"/>
          <w:color w:val="C00000"/>
          <w:sz w:val="24"/>
          <w:szCs w:val="24"/>
        </w:rPr>
        <w:t xml:space="preserve"> </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30</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 xml:space="preserve"> days prior to the next regular committee meeting. If the appeal is submitted less than </w:t>
      </w:r>
      <w:r w:rsidRPr="009B13D2">
        <w:rPr>
          <w:rFonts w:ascii="Arial" w:eastAsia="Arial" w:hAnsi="Arial" w:cs="Arial"/>
          <w:color w:val="C00000"/>
          <w:sz w:val="24"/>
          <w:szCs w:val="24"/>
        </w:rPr>
        <w:t>thirty (</w:t>
      </w:r>
      <w:r w:rsidR="001673C6" w:rsidRPr="009B13D2">
        <w:rPr>
          <w:rFonts w:ascii="Arial" w:eastAsia="Arial" w:hAnsi="Arial" w:cs="Arial"/>
          <w:color w:val="C00000"/>
          <w:sz w:val="24"/>
          <w:szCs w:val="24"/>
        </w:rPr>
        <w:t>30</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 xml:space="preserve"> days prior to the next committee meeting, the</w:t>
      </w:r>
      <w:r w:rsidR="001673C6" w:rsidRPr="009B13D2">
        <w:rPr>
          <w:rFonts w:ascii="Arial" w:eastAsia="Arial" w:hAnsi="Arial" w:cs="Arial"/>
          <w:color w:val="C00000"/>
          <w:sz w:val="24"/>
          <w:szCs w:val="24"/>
        </w:rPr>
        <w:t xml:space="preserve"> hearing will be delayed until the following committee meeting.</w:t>
      </w:r>
    </w:p>
    <w:p w14:paraId="29A776D4"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16EC6E8F"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5.3.2</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All petitions shall be heard at the next regularly scheduled meeting of the committee, unless for good cause shown otherwise. The administrator of the committee shall notify the petitioner of</w:t>
      </w:r>
      <w:r w:rsidR="001673C6" w:rsidRPr="009B13D2">
        <w:rPr>
          <w:rFonts w:ascii="Arial" w:eastAsia="Arial" w:hAnsi="Arial" w:cs="Arial"/>
          <w:color w:val="C00000"/>
          <w:sz w:val="24"/>
          <w:szCs w:val="24"/>
        </w:rPr>
        <w:t xml:space="preserve"> the time, date and place of the committee hearing.</w:t>
      </w:r>
    </w:p>
    <w:p w14:paraId="26418245"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3BD7ADBF"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5.3.3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Pursuant to the petition application, the petitioners shall provide the specific code section for which they are requesting a modification, the reason for the modification, and the alternative method of </w:t>
      </w:r>
      <w:r w:rsidR="001673C6" w:rsidRPr="009B13D2">
        <w:rPr>
          <w:rFonts w:ascii="Arial" w:eastAsia="Arial" w:hAnsi="Arial" w:cs="Arial"/>
          <w:color w:val="C00000"/>
          <w:sz w:val="24"/>
          <w:szCs w:val="24"/>
        </w:rPr>
        <w:t>compliance being proposed. The petitioner shall provide supporting documents (manufacturers’ specification sheets, research reports, results from a testing laboratory or other supporting documents) and a written narrative as to the reason for the petition.</w:t>
      </w:r>
    </w:p>
    <w:p w14:paraId="6B8288DC"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07F85F73"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5.3.4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The committee may modify, affirm or deny the petition for modification, stating the reasons for the decision. The decision shall be provided in writing to the petitioner no more than </w:t>
      </w:r>
      <w:r w:rsidRPr="009B13D2">
        <w:rPr>
          <w:rFonts w:ascii="Arial" w:eastAsia="Arial" w:hAnsi="Arial" w:cs="Arial"/>
          <w:color w:val="C00000"/>
          <w:sz w:val="24"/>
          <w:szCs w:val="24"/>
        </w:rPr>
        <w:t>thirty (</w:t>
      </w:r>
      <w:r w:rsidR="001673C6" w:rsidRPr="009B13D2">
        <w:rPr>
          <w:rFonts w:ascii="Arial" w:eastAsia="Arial" w:hAnsi="Arial" w:cs="Arial"/>
          <w:color w:val="C00000"/>
          <w:sz w:val="24"/>
          <w:szCs w:val="24"/>
        </w:rPr>
        <w:t>30</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 xml:space="preserve"> business days after the hearing.</w:t>
      </w:r>
    </w:p>
    <w:p w14:paraId="65F52C09"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4E6C3FB1"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lastRenderedPageBreak/>
        <w:t>5.3.5</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If the petition is upheld or modif</w:t>
      </w:r>
      <w:r w:rsidR="001673C6" w:rsidRPr="009B13D2">
        <w:rPr>
          <w:rFonts w:ascii="Arial" w:eastAsia="Arial" w:hAnsi="Arial" w:cs="Arial"/>
          <w:color w:val="C00000"/>
          <w:sz w:val="24"/>
          <w:szCs w:val="24"/>
        </w:rPr>
        <w:t>ied, the appellant shall be approved to implement the requested modifications to the code.</w:t>
      </w:r>
    </w:p>
    <w:p w14:paraId="4DC4BD66" w14:textId="77777777" w:rsidR="00DA6869" w:rsidRPr="009B13D2" w:rsidRDefault="00DA6869" w:rsidP="00DA6869">
      <w:pPr>
        <w:widowControl/>
        <w:tabs>
          <w:tab w:val="left" w:pos="1440"/>
        </w:tabs>
        <w:ind w:left="1440" w:right="172" w:hanging="720"/>
        <w:rPr>
          <w:rFonts w:ascii="Arial" w:eastAsia="Arial" w:hAnsi="Arial" w:cs="Arial"/>
          <w:color w:val="C00000"/>
          <w:sz w:val="24"/>
          <w:szCs w:val="24"/>
        </w:rPr>
      </w:pPr>
    </w:p>
    <w:p w14:paraId="000000D8" w14:textId="0135E373" w:rsidR="00917D8A" w:rsidRPr="009B13D2" w:rsidRDefault="00DA6869" w:rsidP="00DA6869">
      <w:pPr>
        <w:widowControl/>
        <w:tabs>
          <w:tab w:val="left" w:pos="1440"/>
        </w:tabs>
        <w:ind w:left="1440" w:right="172" w:hanging="720"/>
        <w:rPr>
          <w:rFonts w:ascii="Arial" w:eastAsia="Arial" w:hAnsi="Arial" w:cs="Arial"/>
          <w:color w:val="C00000"/>
          <w:sz w:val="24"/>
          <w:szCs w:val="24"/>
        </w:rPr>
      </w:pPr>
      <w:r w:rsidRPr="009B13D2">
        <w:rPr>
          <w:rFonts w:ascii="Arial" w:eastAsia="Arial" w:hAnsi="Arial" w:cs="Arial"/>
          <w:color w:val="C00000"/>
          <w:sz w:val="24"/>
          <w:szCs w:val="24"/>
        </w:rPr>
        <w:t>5.3.6</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 xml:space="preserve">If the petition is denied, the stay of enforcement of the code is revoked, and the appealing </w:t>
      </w:r>
      <w:r w:rsidR="001673C6" w:rsidRPr="009B13D2">
        <w:rPr>
          <w:rFonts w:ascii="Arial" w:eastAsia="Arial" w:hAnsi="Arial" w:cs="Arial"/>
          <w:color w:val="C00000"/>
          <w:sz w:val="24"/>
          <w:szCs w:val="24"/>
        </w:rPr>
        <w:t>G</w:t>
      </w:r>
      <w:r w:rsidR="001673C6" w:rsidRPr="009B13D2">
        <w:rPr>
          <w:rFonts w:ascii="Arial" w:eastAsia="Arial" w:hAnsi="Arial" w:cs="Arial"/>
          <w:color w:val="C00000"/>
          <w:sz w:val="24"/>
          <w:szCs w:val="24"/>
        </w:rPr>
        <w:t xml:space="preserve">overning </w:t>
      </w:r>
      <w:r w:rsidR="001673C6" w:rsidRPr="009B13D2">
        <w:rPr>
          <w:rFonts w:ascii="Arial" w:eastAsia="Arial" w:hAnsi="Arial" w:cs="Arial"/>
          <w:color w:val="C00000"/>
          <w:sz w:val="24"/>
          <w:szCs w:val="24"/>
        </w:rPr>
        <w:t>B</w:t>
      </w:r>
      <w:r w:rsidR="001673C6" w:rsidRPr="009B13D2">
        <w:rPr>
          <w:rFonts w:ascii="Arial" w:eastAsia="Arial" w:hAnsi="Arial" w:cs="Arial"/>
          <w:color w:val="C00000"/>
          <w:sz w:val="24"/>
          <w:szCs w:val="24"/>
        </w:rPr>
        <w:t>ody shall take immediate action in accordance with the decis</w:t>
      </w:r>
      <w:r w:rsidR="001673C6" w:rsidRPr="009B13D2">
        <w:rPr>
          <w:rFonts w:ascii="Arial" w:eastAsia="Arial" w:hAnsi="Arial" w:cs="Arial"/>
          <w:color w:val="C00000"/>
          <w:sz w:val="24"/>
          <w:szCs w:val="24"/>
        </w:rPr>
        <w:t>ions of the committee, unless the petitioner chooses to appeal the decision to the board.</w:t>
      </w:r>
    </w:p>
    <w:p w14:paraId="000000DA" w14:textId="222300A9" w:rsidR="00917D8A" w:rsidRPr="009B13D2" w:rsidRDefault="00DA6869" w:rsidP="00DA6869">
      <w:pPr>
        <w:pStyle w:val="Heading2"/>
        <w:rPr>
          <w:color w:val="C00000"/>
        </w:rPr>
      </w:pPr>
      <w:r w:rsidRPr="009B13D2">
        <w:rPr>
          <w:rFonts w:eastAsia="Arial"/>
          <w:color w:val="C00000"/>
        </w:rPr>
        <w:t>5.4</w:t>
      </w:r>
      <w:r w:rsidRPr="009B13D2">
        <w:rPr>
          <w:rFonts w:eastAsia="Arial"/>
          <w:color w:val="C00000"/>
        </w:rPr>
        <w:tab/>
      </w:r>
      <w:r w:rsidR="001673C6" w:rsidRPr="009B13D2">
        <w:rPr>
          <w:color w:val="C00000"/>
        </w:rPr>
        <w:t xml:space="preserve">Appeals Process </w:t>
      </w:r>
    </w:p>
    <w:p w14:paraId="000000DB" w14:textId="77777777" w:rsidR="00917D8A" w:rsidRPr="009B13D2" w:rsidRDefault="00917D8A" w:rsidP="001A2B50">
      <w:pPr>
        <w:widowControl/>
        <w:tabs>
          <w:tab w:val="left" w:pos="821"/>
        </w:tabs>
        <w:ind w:left="810" w:right="470"/>
        <w:rPr>
          <w:rFonts w:ascii="Arial" w:eastAsia="Arial" w:hAnsi="Arial" w:cs="Arial"/>
          <w:color w:val="C00000"/>
          <w:sz w:val="24"/>
          <w:szCs w:val="24"/>
        </w:rPr>
      </w:pPr>
    </w:p>
    <w:p w14:paraId="70846753" w14:textId="77777777" w:rsidR="00DA6869" w:rsidRPr="009B13D2" w:rsidRDefault="001673C6" w:rsidP="00DA6869">
      <w:pPr>
        <w:widowControl/>
        <w:tabs>
          <w:tab w:val="left" w:pos="720"/>
        </w:tabs>
        <w:ind w:left="720" w:right="470"/>
        <w:rPr>
          <w:rFonts w:ascii="Arial" w:eastAsia="Arial" w:hAnsi="Arial" w:cs="Arial"/>
          <w:color w:val="C00000"/>
          <w:sz w:val="24"/>
          <w:szCs w:val="24"/>
        </w:rPr>
      </w:pPr>
      <w:r w:rsidRPr="009B13D2">
        <w:rPr>
          <w:rFonts w:ascii="Arial" w:eastAsia="Arial" w:hAnsi="Arial" w:cs="Arial"/>
          <w:color w:val="C00000"/>
          <w:sz w:val="24"/>
          <w:szCs w:val="24"/>
        </w:rPr>
        <w:t>An appeal application shall be filed with the board within</w:t>
      </w:r>
      <w:r w:rsidR="00DA6869" w:rsidRPr="009B13D2">
        <w:rPr>
          <w:rFonts w:ascii="Arial" w:eastAsia="Arial" w:hAnsi="Arial" w:cs="Arial"/>
          <w:color w:val="C00000"/>
          <w:sz w:val="24"/>
          <w:szCs w:val="24"/>
        </w:rPr>
        <w:t xml:space="preserve"> ten</w:t>
      </w:r>
      <w:r w:rsidRPr="009B13D2">
        <w:rPr>
          <w:rFonts w:ascii="Arial" w:eastAsia="Arial" w:hAnsi="Arial" w:cs="Arial"/>
          <w:color w:val="C00000"/>
          <w:sz w:val="24"/>
          <w:szCs w:val="24"/>
        </w:rPr>
        <w:t xml:space="preserve"> </w:t>
      </w:r>
      <w:r w:rsidR="00DA6869" w:rsidRPr="009B13D2">
        <w:rPr>
          <w:rFonts w:ascii="Arial" w:eastAsia="Arial" w:hAnsi="Arial" w:cs="Arial"/>
          <w:color w:val="C00000"/>
          <w:sz w:val="24"/>
          <w:szCs w:val="24"/>
        </w:rPr>
        <w:t>(</w:t>
      </w:r>
      <w:r w:rsidRPr="009B13D2">
        <w:rPr>
          <w:rFonts w:ascii="Arial" w:eastAsia="Arial" w:hAnsi="Arial" w:cs="Arial"/>
          <w:color w:val="C00000"/>
          <w:sz w:val="24"/>
          <w:szCs w:val="24"/>
        </w:rPr>
        <w:t>10</w:t>
      </w:r>
      <w:r w:rsidR="00DA6869" w:rsidRPr="009B13D2">
        <w:rPr>
          <w:rFonts w:ascii="Arial" w:eastAsia="Arial" w:hAnsi="Arial" w:cs="Arial"/>
          <w:color w:val="C00000"/>
          <w:sz w:val="24"/>
          <w:szCs w:val="24"/>
        </w:rPr>
        <w:t>)</w:t>
      </w:r>
      <w:r w:rsidRPr="009B13D2">
        <w:rPr>
          <w:rFonts w:ascii="Arial" w:eastAsia="Arial" w:hAnsi="Arial" w:cs="Arial"/>
          <w:color w:val="C00000"/>
          <w:sz w:val="24"/>
          <w:szCs w:val="24"/>
        </w:rPr>
        <w:t xml:space="preserve"> business days of the petition decision of the committee, but no less than </w:t>
      </w:r>
      <w:r w:rsidR="00DA6869" w:rsidRPr="009B13D2">
        <w:rPr>
          <w:rFonts w:ascii="Arial" w:eastAsia="Arial" w:hAnsi="Arial" w:cs="Arial"/>
          <w:color w:val="C00000"/>
          <w:sz w:val="24"/>
          <w:szCs w:val="24"/>
        </w:rPr>
        <w:t>thirty (</w:t>
      </w:r>
      <w:r w:rsidRPr="009B13D2">
        <w:rPr>
          <w:rFonts w:ascii="Arial" w:eastAsia="Arial" w:hAnsi="Arial" w:cs="Arial"/>
          <w:color w:val="C00000"/>
          <w:sz w:val="24"/>
          <w:szCs w:val="24"/>
        </w:rPr>
        <w:t>30</w:t>
      </w:r>
      <w:r w:rsidR="00DA6869" w:rsidRPr="009B13D2">
        <w:rPr>
          <w:rFonts w:ascii="Arial" w:eastAsia="Arial" w:hAnsi="Arial" w:cs="Arial"/>
          <w:color w:val="C00000"/>
          <w:sz w:val="24"/>
          <w:szCs w:val="24"/>
        </w:rPr>
        <w:t>)</w:t>
      </w:r>
      <w:r w:rsidRPr="009B13D2">
        <w:rPr>
          <w:rFonts w:ascii="Arial" w:eastAsia="Arial" w:hAnsi="Arial" w:cs="Arial"/>
          <w:color w:val="C00000"/>
          <w:sz w:val="24"/>
          <w:szCs w:val="24"/>
        </w:rPr>
        <w:t xml:space="preserve"> days prior to the next regularly scheduled board meeting. If the appeal is submitted less than </w:t>
      </w:r>
      <w:r w:rsidR="00DA6869" w:rsidRPr="009B13D2">
        <w:rPr>
          <w:rFonts w:ascii="Arial" w:eastAsia="Arial" w:hAnsi="Arial" w:cs="Arial"/>
          <w:color w:val="C00000"/>
          <w:sz w:val="24"/>
          <w:szCs w:val="24"/>
        </w:rPr>
        <w:t>thirty (</w:t>
      </w:r>
      <w:r w:rsidRPr="009B13D2">
        <w:rPr>
          <w:rFonts w:ascii="Arial" w:eastAsia="Arial" w:hAnsi="Arial" w:cs="Arial"/>
          <w:color w:val="C00000"/>
          <w:sz w:val="24"/>
          <w:szCs w:val="24"/>
        </w:rPr>
        <w:t>30</w:t>
      </w:r>
      <w:r w:rsidR="00DA6869" w:rsidRPr="009B13D2">
        <w:rPr>
          <w:rFonts w:ascii="Arial" w:eastAsia="Arial" w:hAnsi="Arial" w:cs="Arial"/>
          <w:color w:val="C00000"/>
          <w:sz w:val="24"/>
          <w:szCs w:val="24"/>
        </w:rPr>
        <w:t>)</w:t>
      </w:r>
      <w:r w:rsidRPr="009B13D2">
        <w:rPr>
          <w:rFonts w:ascii="Arial" w:eastAsia="Arial" w:hAnsi="Arial" w:cs="Arial"/>
          <w:color w:val="C00000"/>
          <w:sz w:val="24"/>
          <w:szCs w:val="24"/>
        </w:rPr>
        <w:t xml:space="preserve"> days prior to the n</w:t>
      </w:r>
      <w:r w:rsidRPr="009B13D2">
        <w:rPr>
          <w:rFonts w:ascii="Arial" w:eastAsia="Arial" w:hAnsi="Arial" w:cs="Arial"/>
          <w:color w:val="C00000"/>
          <w:sz w:val="24"/>
          <w:szCs w:val="24"/>
        </w:rPr>
        <w:t>ext board meeting, the hearing will be delayed until the following meeting.</w:t>
      </w:r>
    </w:p>
    <w:p w14:paraId="2851A254" w14:textId="77777777" w:rsidR="00DA6869" w:rsidRPr="009B13D2" w:rsidRDefault="00DA6869" w:rsidP="00DA6869">
      <w:pPr>
        <w:widowControl/>
        <w:tabs>
          <w:tab w:val="left" w:pos="720"/>
        </w:tabs>
        <w:ind w:left="720" w:right="470"/>
        <w:rPr>
          <w:rFonts w:ascii="Arial" w:eastAsia="Arial" w:hAnsi="Arial" w:cs="Arial"/>
          <w:color w:val="C00000"/>
          <w:sz w:val="24"/>
          <w:szCs w:val="24"/>
        </w:rPr>
      </w:pPr>
    </w:p>
    <w:p w14:paraId="569036DA"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5.4.1</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A member with any personal, professional or financial interest in a matter before the committee shall declare such interest and refrain from participating in discussions, delibera</w:t>
      </w:r>
      <w:r w:rsidR="001673C6" w:rsidRPr="009B13D2">
        <w:rPr>
          <w:rFonts w:ascii="Arial" w:eastAsia="Arial" w:hAnsi="Arial" w:cs="Arial"/>
          <w:color w:val="C00000"/>
          <w:sz w:val="24"/>
          <w:szCs w:val="24"/>
        </w:rPr>
        <w:t>tions and voting on such matters.</w:t>
      </w:r>
    </w:p>
    <w:p w14:paraId="768A7523"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p>
    <w:p w14:paraId="6FB032DB"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5.4.2</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All appeals shall be heard at the next regularly scheduled meeting of the WRCB, unless for good cause shown otherwise. The administrator of the WRCB shall notify the petitioner of the time, date and place of the hearing.</w:t>
      </w:r>
    </w:p>
    <w:p w14:paraId="586D23BF"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p>
    <w:p w14:paraId="2EE1C5F2"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5.4.3</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Pursuant to the appeals application, the appellants shall provide the specific code section for which they are requesting a modification, the reason for the modification, and the alternative method of compliance being proposed. The appellants shall provid</w:t>
      </w:r>
      <w:r w:rsidR="001673C6" w:rsidRPr="009B13D2">
        <w:rPr>
          <w:rFonts w:ascii="Arial" w:eastAsia="Arial" w:hAnsi="Arial" w:cs="Arial"/>
          <w:color w:val="C00000"/>
          <w:sz w:val="24"/>
          <w:szCs w:val="24"/>
        </w:rPr>
        <w:t>e supporting documents (manufacturers’ specification sheets, research reports, results from a testing laboratory or other supporting documents) and a written narrative as to the reason for the petition.</w:t>
      </w:r>
    </w:p>
    <w:p w14:paraId="3DFE5F8E"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p>
    <w:p w14:paraId="39F33492"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5.4.4</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The board may modify, uphold or deny the petition d</w:t>
      </w:r>
      <w:r w:rsidR="001673C6" w:rsidRPr="009B13D2">
        <w:rPr>
          <w:rFonts w:ascii="Arial" w:eastAsia="Arial" w:hAnsi="Arial" w:cs="Arial"/>
          <w:color w:val="C00000"/>
          <w:sz w:val="24"/>
          <w:szCs w:val="24"/>
        </w:rPr>
        <w:t xml:space="preserve">ecision, stating the reasons for the decision. The decision shall be provided in writing to the appellant no more than </w:t>
      </w:r>
      <w:r w:rsidRPr="009B13D2">
        <w:rPr>
          <w:rFonts w:ascii="Arial" w:eastAsia="Arial" w:hAnsi="Arial" w:cs="Arial"/>
          <w:color w:val="C00000"/>
          <w:sz w:val="24"/>
          <w:szCs w:val="24"/>
        </w:rPr>
        <w:t>thirty (</w:t>
      </w:r>
      <w:r w:rsidR="001673C6" w:rsidRPr="009B13D2">
        <w:rPr>
          <w:rFonts w:ascii="Arial" w:eastAsia="Arial" w:hAnsi="Arial" w:cs="Arial"/>
          <w:color w:val="C00000"/>
          <w:sz w:val="24"/>
          <w:szCs w:val="24"/>
        </w:rPr>
        <w:t>30</w:t>
      </w:r>
      <w:r w:rsidRPr="009B13D2">
        <w:rPr>
          <w:rFonts w:ascii="Arial" w:eastAsia="Arial" w:hAnsi="Arial" w:cs="Arial"/>
          <w:color w:val="C00000"/>
          <w:sz w:val="24"/>
          <w:szCs w:val="24"/>
        </w:rPr>
        <w:t>)</w:t>
      </w:r>
      <w:r w:rsidR="001673C6" w:rsidRPr="009B13D2">
        <w:rPr>
          <w:rFonts w:ascii="Arial" w:eastAsia="Arial" w:hAnsi="Arial" w:cs="Arial"/>
          <w:color w:val="C00000"/>
          <w:sz w:val="24"/>
          <w:szCs w:val="24"/>
        </w:rPr>
        <w:t xml:space="preserve"> days after the hearing.</w:t>
      </w:r>
    </w:p>
    <w:p w14:paraId="766F9E8A"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p>
    <w:p w14:paraId="276EC44C"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5.4.5</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If the appeal is upheld or modified, the appellant shall be approved to implement the requested modifications</w:t>
      </w:r>
      <w:r w:rsidR="001673C6" w:rsidRPr="009B13D2">
        <w:rPr>
          <w:rFonts w:ascii="Arial" w:eastAsia="Arial" w:hAnsi="Arial" w:cs="Arial"/>
          <w:color w:val="C00000"/>
          <w:sz w:val="24"/>
          <w:szCs w:val="24"/>
        </w:rPr>
        <w:t xml:space="preserve"> to the code.</w:t>
      </w:r>
    </w:p>
    <w:p w14:paraId="00170EF6" w14:textId="77777777" w:rsidR="00DA6869" w:rsidRPr="009B13D2" w:rsidRDefault="00DA6869" w:rsidP="00DA6869">
      <w:pPr>
        <w:widowControl/>
        <w:tabs>
          <w:tab w:val="left" w:pos="1440"/>
        </w:tabs>
        <w:ind w:left="1440" w:right="470" w:hanging="720"/>
        <w:rPr>
          <w:rFonts w:ascii="Arial" w:eastAsia="Arial" w:hAnsi="Arial" w:cs="Arial"/>
          <w:color w:val="C00000"/>
          <w:sz w:val="24"/>
          <w:szCs w:val="24"/>
        </w:rPr>
      </w:pPr>
    </w:p>
    <w:p w14:paraId="000000E8" w14:textId="6B13388A" w:rsidR="00917D8A" w:rsidRPr="009B13D2" w:rsidRDefault="00DA6869" w:rsidP="00DA6869">
      <w:pPr>
        <w:widowControl/>
        <w:tabs>
          <w:tab w:val="left" w:pos="1440"/>
        </w:tabs>
        <w:ind w:left="1440" w:right="470" w:hanging="720"/>
        <w:rPr>
          <w:rFonts w:ascii="Arial" w:eastAsia="Arial" w:hAnsi="Arial" w:cs="Arial"/>
          <w:color w:val="C00000"/>
          <w:sz w:val="24"/>
          <w:szCs w:val="24"/>
        </w:rPr>
      </w:pPr>
      <w:r w:rsidRPr="009B13D2">
        <w:rPr>
          <w:rFonts w:ascii="Arial" w:eastAsia="Arial" w:hAnsi="Arial" w:cs="Arial"/>
          <w:color w:val="C00000"/>
          <w:sz w:val="24"/>
          <w:szCs w:val="24"/>
        </w:rPr>
        <w:t>5.4.6</w:t>
      </w:r>
      <w:r w:rsidRPr="009B13D2">
        <w:rPr>
          <w:rFonts w:ascii="Arial" w:eastAsia="Arial" w:hAnsi="Arial" w:cs="Arial"/>
          <w:color w:val="C00000"/>
          <w:sz w:val="24"/>
          <w:szCs w:val="24"/>
        </w:rPr>
        <w:tab/>
      </w:r>
      <w:r w:rsidR="001673C6" w:rsidRPr="009B13D2">
        <w:rPr>
          <w:rFonts w:ascii="Arial" w:eastAsia="Arial" w:hAnsi="Arial" w:cs="Arial"/>
          <w:color w:val="C00000"/>
          <w:sz w:val="24"/>
          <w:szCs w:val="24"/>
        </w:rPr>
        <w:t>If the appeal is denied, the stay of enforcement of the code is revoked, and the appealing Governing Body shall take immediate action in accordance with the decisions of the board.</w:t>
      </w:r>
    </w:p>
    <w:p w14:paraId="000000E9" w14:textId="77777777" w:rsidR="00917D8A" w:rsidRPr="009B13D2" w:rsidRDefault="00917D8A" w:rsidP="001A2B50">
      <w:pPr>
        <w:widowControl/>
        <w:spacing w:before="10"/>
        <w:rPr>
          <w:rFonts w:ascii="Arial" w:eastAsia="Arial" w:hAnsi="Arial" w:cs="Arial"/>
          <w:color w:val="C00000"/>
          <w:sz w:val="24"/>
          <w:szCs w:val="24"/>
        </w:rPr>
      </w:pPr>
    </w:p>
    <w:p w14:paraId="000000EA" w14:textId="0CE29A4B" w:rsidR="00917D8A" w:rsidRPr="009B13D2" w:rsidRDefault="00DA6869" w:rsidP="00DA6869">
      <w:pPr>
        <w:pStyle w:val="Heading2"/>
        <w:rPr>
          <w:color w:val="C00000"/>
        </w:rPr>
      </w:pPr>
      <w:r w:rsidRPr="009B13D2">
        <w:rPr>
          <w:color w:val="C00000"/>
        </w:rPr>
        <w:t>5.5</w:t>
      </w:r>
      <w:r w:rsidRPr="009B13D2">
        <w:rPr>
          <w:color w:val="C00000"/>
        </w:rPr>
        <w:tab/>
      </w:r>
      <w:r w:rsidR="001673C6" w:rsidRPr="009B13D2">
        <w:rPr>
          <w:color w:val="C00000"/>
        </w:rPr>
        <w:t>Further Legal Procedures</w:t>
      </w:r>
    </w:p>
    <w:p w14:paraId="000000EB" w14:textId="77777777" w:rsidR="00917D8A" w:rsidRPr="009B13D2" w:rsidRDefault="00917D8A" w:rsidP="001A2B50">
      <w:pPr>
        <w:widowControl/>
        <w:tabs>
          <w:tab w:val="left" w:pos="821"/>
        </w:tabs>
        <w:ind w:left="820"/>
        <w:rPr>
          <w:rFonts w:ascii="Arial" w:eastAsia="Arial" w:hAnsi="Arial" w:cs="Arial"/>
          <w:color w:val="C00000"/>
          <w:sz w:val="24"/>
          <w:szCs w:val="24"/>
        </w:rPr>
      </w:pPr>
    </w:p>
    <w:p w14:paraId="000000EC" w14:textId="77777777" w:rsidR="00917D8A" w:rsidRPr="009B13D2" w:rsidRDefault="001673C6" w:rsidP="00DA6869">
      <w:pPr>
        <w:widowControl/>
        <w:tabs>
          <w:tab w:val="left" w:pos="720"/>
        </w:tabs>
        <w:ind w:left="720"/>
        <w:rPr>
          <w:rFonts w:ascii="Arial" w:eastAsia="Arial" w:hAnsi="Arial" w:cs="Arial"/>
          <w:color w:val="C00000"/>
          <w:sz w:val="24"/>
          <w:szCs w:val="24"/>
        </w:rPr>
      </w:pPr>
      <w:r w:rsidRPr="009B13D2">
        <w:rPr>
          <w:rFonts w:ascii="Arial" w:eastAsia="Arial" w:hAnsi="Arial" w:cs="Arial"/>
          <w:color w:val="C00000"/>
          <w:sz w:val="24"/>
          <w:szCs w:val="24"/>
        </w:rPr>
        <w:lastRenderedPageBreak/>
        <w:t>Any Governing Body that is aggrieved by the appeals process decision of the board may appeal to the courts of Colorado in accordance with the Colorado rules of civil procedure, pursuant to Title 24, Article 4, C.R.S.</w:t>
      </w:r>
    </w:p>
    <w:p w14:paraId="000000ED" w14:textId="77777777" w:rsidR="00917D8A" w:rsidRPr="009B13D2" w:rsidRDefault="00917D8A" w:rsidP="001A2B50">
      <w:pPr>
        <w:widowControl/>
        <w:tabs>
          <w:tab w:val="left" w:pos="821"/>
        </w:tabs>
        <w:ind w:left="820"/>
        <w:rPr>
          <w:rFonts w:ascii="Arial" w:eastAsia="Arial" w:hAnsi="Arial" w:cs="Arial"/>
          <w:color w:val="C00000"/>
          <w:sz w:val="24"/>
          <w:szCs w:val="24"/>
        </w:rPr>
      </w:pPr>
    </w:p>
    <w:p w14:paraId="000000EE" w14:textId="2B8C38C1" w:rsidR="00917D8A" w:rsidRPr="009B13D2" w:rsidRDefault="001673C6" w:rsidP="00D5006E">
      <w:pPr>
        <w:pStyle w:val="Heading1"/>
        <w:ind w:left="0"/>
        <w:rPr>
          <w:color w:val="C00000"/>
        </w:rPr>
      </w:pPr>
      <w:bookmarkStart w:id="18" w:name="bookmark=id.dqv1jcy7e9le" w:colFirst="0" w:colLast="0"/>
      <w:bookmarkEnd w:id="18"/>
      <w:r w:rsidRPr="009B13D2">
        <w:rPr>
          <w:color w:val="C00000"/>
        </w:rPr>
        <w:t>ARTICLE 6 –RECORDS AND REPORTING</w:t>
      </w:r>
    </w:p>
    <w:p w14:paraId="000000EF" w14:textId="77777777" w:rsidR="00917D8A" w:rsidRPr="009B13D2" w:rsidRDefault="001673C6" w:rsidP="00DA6869">
      <w:pPr>
        <w:pStyle w:val="Heading2"/>
        <w:tabs>
          <w:tab w:val="left" w:pos="720"/>
        </w:tabs>
        <w:rPr>
          <w:color w:val="C00000"/>
        </w:rPr>
      </w:pPr>
      <w:r w:rsidRPr="009B13D2">
        <w:rPr>
          <w:color w:val="C00000"/>
        </w:rPr>
        <w:t>6.1</w:t>
      </w:r>
      <w:r w:rsidRPr="009B13D2">
        <w:rPr>
          <w:color w:val="C00000"/>
        </w:rPr>
        <w:tab/>
      </w:r>
      <w:r w:rsidRPr="009B13D2">
        <w:rPr>
          <w:color w:val="C00000"/>
        </w:rPr>
        <w:t>Governing Body Records Retention</w:t>
      </w:r>
    </w:p>
    <w:p w14:paraId="000000F0" w14:textId="77777777" w:rsidR="00917D8A" w:rsidRPr="009B13D2" w:rsidRDefault="00917D8A" w:rsidP="001A2B50">
      <w:pPr>
        <w:widowControl/>
        <w:tabs>
          <w:tab w:val="left" w:pos="821"/>
        </w:tabs>
        <w:ind w:left="820"/>
        <w:rPr>
          <w:rFonts w:ascii="Arial" w:eastAsia="Arial" w:hAnsi="Arial" w:cs="Arial"/>
          <w:color w:val="C00000"/>
          <w:sz w:val="24"/>
          <w:szCs w:val="24"/>
        </w:rPr>
      </w:pPr>
    </w:p>
    <w:p w14:paraId="000000F1" w14:textId="77777777" w:rsidR="00917D8A" w:rsidRPr="009B13D2" w:rsidRDefault="001673C6" w:rsidP="00DA6869">
      <w:pPr>
        <w:widowControl/>
        <w:spacing w:line="276" w:lineRule="auto"/>
        <w:ind w:left="1440" w:hanging="720"/>
        <w:rPr>
          <w:rFonts w:ascii="Arial" w:eastAsia="Arial" w:hAnsi="Arial" w:cs="Arial"/>
          <w:color w:val="C00000"/>
          <w:sz w:val="24"/>
          <w:szCs w:val="24"/>
        </w:rPr>
      </w:pPr>
      <w:r w:rsidRPr="009B13D2">
        <w:rPr>
          <w:rFonts w:ascii="Arial" w:eastAsia="Arial" w:hAnsi="Arial" w:cs="Arial"/>
          <w:color w:val="C00000"/>
          <w:sz w:val="24"/>
          <w:szCs w:val="24"/>
        </w:rPr>
        <w:t>6.1.1</w:t>
      </w:r>
      <w:r w:rsidRPr="009B13D2">
        <w:rPr>
          <w:rFonts w:ascii="Arial" w:eastAsia="Arial" w:hAnsi="Arial" w:cs="Arial"/>
          <w:color w:val="C00000"/>
          <w:sz w:val="24"/>
          <w:szCs w:val="24"/>
        </w:rPr>
        <w:tab/>
        <w:t>The Governing Body shall keep a record of proposed and approved modifications as submitted to or received from the Board concerning:</w:t>
      </w:r>
    </w:p>
    <w:p w14:paraId="000000F2" w14:textId="77777777" w:rsidR="00917D8A" w:rsidRPr="009B13D2" w:rsidRDefault="001673C6" w:rsidP="00D5006E">
      <w:pPr>
        <w:widowControl/>
        <w:numPr>
          <w:ilvl w:val="0"/>
          <w:numId w:val="9"/>
        </w:numPr>
        <w:tabs>
          <w:tab w:val="left" w:pos="1440"/>
          <w:tab w:val="left" w:pos="2160"/>
        </w:tabs>
        <w:spacing w:line="276" w:lineRule="auto"/>
        <w:ind w:firstLine="0"/>
        <w:rPr>
          <w:rFonts w:ascii="Arial" w:eastAsia="Arial" w:hAnsi="Arial" w:cs="Arial"/>
          <w:color w:val="C00000"/>
          <w:sz w:val="24"/>
          <w:szCs w:val="24"/>
        </w:rPr>
      </w:pPr>
      <w:r w:rsidRPr="009B13D2">
        <w:rPr>
          <w:rFonts w:ascii="Arial" w:eastAsia="Arial" w:hAnsi="Arial" w:cs="Arial"/>
          <w:color w:val="C00000"/>
          <w:sz w:val="24"/>
          <w:szCs w:val="24"/>
        </w:rPr>
        <w:t>Mapping</w:t>
      </w:r>
    </w:p>
    <w:p w14:paraId="000000F3" w14:textId="77777777" w:rsidR="00917D8A" w:rsidRPr="009B13D2" w:rsidRDefault="001673C6" w:rsidP="00D5006E">
      <w:pPr>
        <w:widowControl/>
        <w:numPr>
          <w:ilvl w:val="0"/>
          <w:numId w:val="9"/>
        </w:numPr>
        <w:tabs>
          <w:tab w:val="left" w:pos="1440"/>
        </w:tabs>
        <w:spacing w:line="276" w:lineRule="auto"/>
        <w:ind w:firstLine="0"/>
        <w:rPr>
          <w:rFonts w:ascii="Arial" w:eastAsia="Arial" w:hAnsi="Arial" w:cs="Arial"/>
          <w:color w:val="C00000"/>
          <w:sz w:val="24"/>
          <w:szCs w:val="24"/>
        </w:rPr>
      </w:pPr>
      <w:r w:rsidRPr="009B13D2">
        <w:rPr>
          <w:rFonts w:ascii="Arial" w:eastAsia="Arial" w:hAnsi="Arial" w:cs="Arial"/>
          <w:color w:val="C00000"/>
          <w:sz w:val="24"/>
          <w:szCs w:val="24"/>
        </w:rPr>
        <w:t>Site and area requirements</w:t>
      </w:r>
    </w:p>
    <w:p w14:paraId="000000F4" w14:textId="77777777" w:rsidR="00917D8A" w:rsidRPr="009B13D2" w:rsidRDefault="001673C6" w:rsidP="00D5006E">
      <w:pPr>
        <w:widowControl/>
        <w:numPr>
          <w:ilvl w:val="0"/>
          <w:numId w:val="9"/>
        </w:numPr>
        <w:tabs>
          <w:tab w:val="left" w:pos="2160"/>
        </w:tabs>
        <w:spacing w:line="276" w:lineRule="auto"/>
        <w:ind w:firstLine="0"/>
        <w:rPr>
          <w:rFonts w:ascii="Arial" w:eastAsia="Arial" w:hAnsi="Arial" w:cs="Arial"/>
          <w:color w:val="C00000"/>
          <w:sz w:val="24"/>
          <w:szCs w:val="24"/>
        </w:rPr>
      </w:pPr>
      <w:r w:rsidRPr="009B13D2">
        <w:rPr>
          <w:rFonts w:ascii="Arial" w:eastAsia="Arial" w:hAnsi="Arial" w:cs="Arial"/>
          <w:color w:val="C00000"/>
          <w:sz w:val="24"/>
          <w:szCs w:val="24"/>
        </w:rPr>
        <w:t>Building requirements</w:t>
      </w:r>
    </w:p>
    <w:p w14:paraId="000000F5" w14:textId="77777777" w:rsidR="00917D8A" w:rsidRPr="009B13D2" w:rsidRDefault="00917D8A" w:rsidP="001A2B50">
      <w:pPr>
        <w:widowControl/>
        <w:spacing w:line="276" w:lineRule="auto"/>
        <w:rPr>
          <w:rFonts w:ascii="Arial" w:eastAsia="Arial" w:hAnsi="Arial" w:cs="Arial"/>
          <w:color w:val="C00000"/>
          <w:sz w:val="24"/>
          <w:szCs w:val="24"/>
        </w:rPr>
      </w:pPr>
    </w:p>
    <w:p w14:paraId="000000F7" w14:textId="777BBB43" w:rsidR="00917D8A" w:rsidRPr="009B13D2" w:rsidRDefault="001673C6" w:rsidP="00D5006E">
      <w:pPr>
        <w:widowControl/>
        <w:spacing w:line="276" w:lineRule="auto"/>
        <w:ind w:left="1440" w:hanging="720"/>
        <w:rPr>
          <w:rFonts w:ascii="Arial" w:eastAsia="Arial" w:hAnsi="Arial" w:cs="Arial"/>
          <w:color w:val="C00000"/>
          <w:sz w:val="24"/>
          <w:szCs w:val="24"/>
        </w:rPr>
      </w:pPr>
      <w:r w:rsidRPr="009B13D2">
        <w:rPr>
          <w:rFonts w:ascii="Arial" w:eastAsia="Arial" w:hAnsi="Arial" w:cs="Arial"/>
          <w:color w:val="C00000"/>
          <w:sz w:val="24"/>
          <w:szCs w:val="24"/>
        </w:rPr>
        <w:t>6.1.2 Upon the adoption o</w:t>
      </w:r>
      <w:r w:rsidRPr="009B13D2">
        <w:rPr>
          <w:rFonts w:ascii="Arial" w:eastAsia="Arial" w:hAnsi="Arial" w:cs="Arial"/>
          <w:color w:val="C00000"/>
          <w:sz w:val="24"/>
          <w:szCs w:val="24"/>
        </w:rPr>
        <w:t>f the code, the details of modifications granted by a Governing Body shall be recorded and entered in the files of the Governing Body.</w:t>
      </w:r>
    </w:p>
    <w:p w14:paraId="000000F8" w14:textId="77777777" w:rsidR="00917D8A" w:rsidRPr="009B13D2" w:rsidRDefault="001673C6" w:rsidP="00D5006E">
      <w:pPr>
        <w:pStyle w:val="Heading2"/>
        <w:rPr>
          <w:color w:val="C00000"/>
        </w:rPr>
      </w:pPr>
      <w:r w:rsidRPr="009B13D2">
        <w:rPr>
          <w:color w:val="C00000"/>
        </w:rPr>
        <w:t>6.2</w:t>
      </w:r>
      <w:r w:rsidRPr="009B13D2">
        <w:rPr>
          <w:color w:val="C00000"/>
        </w:rPr>
        <w:tab/>
        <w:t>Governing Body Reporting Requirements</w:t>
      </w:r>
    </w:p>
    <w:p w14:paraId="000000F9" w14:textId="77777777" w:rsidR="00917D8A" w:rsidRPr="009B13D2" w:rsidRDefault="00917D8A" w:rsidP="001A2B50">
      <w:pPr>
        <w:widowControl/>
        <w:spacing w:line="276" w:lineRule="auto"/>
        <w:rPr>
          <w:rFonts w:ascii="Arial" w:eastAsia="Arial" w:hAnsi="Arial" w:cs="Arial"/>
          <w:color w:val="C00000"/>
          <w:sz w:val="24"/>
          <w:szCs w:val="24"/>
        </w:rPr>
      </w:pPr>
    </w:p>
    <w:p w14:paraId="000000FA" w14:textId="77777777" w:rsidR="00917D8A" w:rsidRPr="009B13D2" w:rsidRDefault="001673C6" w:rsidP="00D5006E">
      <w:pPr>
        <w:widowControl/>
        <w:spacing w:line="276" w:lineRule="auto"/>
        <w:ind w:left="1440" w:hanging="720"/>
        <w:rPr>
          <w:rFonts w:ascii="Arial" w:eastAsia="Arial" w:hAnsi="Arial" w:cs="Arial"/>
          <w:color w:val="C00000"/>
          <w:sz w:val="24"/>
          <w:szCs w:val="24"/>
        </w:rPr>
      </w:pPr>
      <w:r w:rsidRPr="009B13D2">
        <w:rPr>
          <w:rFonts w:ascii="Arial" w:eastAsia="Arial" w:hAnsi="Arial" w:cs="Arial"/>
          <w:color w:val="C00000"/>
          <w:sz w:val="24"/>
          <w:szCs w:val="24"/>
        </w:rPr>
        <w:t>6.2.1</w:t>
      </w:r>
      <w:r w:rsidRPr="009B13D2">
        <w:rPr>
          <w:rFonts w:ascii="Arial" w:eastAsia="Arial" w:hAnsi="Arial" w:cs="Arial"/>
          <w:color w:val="C00000"/>
          <w:sz w:val="24"/>
          <w:szCs w:val="24"/>
        </w:rPr>
        <w:tab/>
        <w:t>A</w:t>
      </w:r>
      <w:r w:rsidRPr="009B13D2">
        <w:rPr>
          <w:rFonts w:ascii="Arial" w:eastAsia="Arial" w:hAnsi="Arial" w:cs="Arial"/>
          <w:b/>
          <w:color w:val="C00000"/>
          <w:sz w:val="24"/>
          <w:szCs w:val="24"/>
        </w:rPr>
        <w:t xml:space="preserve"> </w:t>
      </w:r>
      <w:r w:rsidRPr="009B13D2">
        <w:rPr>
          <w:rFonts w:ascii="Arial" w:eastAsia="Arial" w:hAnsi="Arial" w:cs="Arial"/>
          <w:color w:val="C00000"/>
          <w:sz w:val="24"/>
          <w:szCs w:val="24"/>
        </w:rPr>
        <w:t>Governing Body shall provide a copy of the adopted ordinance or resol</w:t>
      </w:r>
      <w:r w:rsidRPr="009B13D2">
        <w:rPr>
          <w:rFonts w:ascii="Arial" w:eastAsia="Arial" w:hAnsi="Arial" w:cs="Arial"/>
          <w:color w:val="C00000"/>
          <w:sz w:val="24"/>
          <w:szCs w:val="24"/>
        </w:rPr>
        <w:t>ution with a statement attesting to meeting or exceeding the Colorado Wildfire Resiliency Code. Jurisdictions shall report to the Board by January 30 of each year.</w:t>
      </w:r>
    </w:p>
    <w:p w14:paraId="000000FB" w14:textId="77777777" w:rsidR="00917D8A" w:rsidRPr="009B13D2" w:rsidRDefault="00917D8A" w:rsidP="001A2B50">
      <w:pPr>
        <w:widowControl/>
        <w:spacing w:line="276" w:lineRule="auto"/>
        <w:ind w:left="810"/>
        <w:rPr>
          <w:rFonts w:ascii="Arial" w:eastAsia="Arial" w:hAnsi="Arial" w:cs="Arial"/>
          <w:color w:val="C00000"/>
          <w:sz w:val="24"/>
          <w:szCs w:val="24"/>
        </w:rPr>
      </w:pPr>
    </w:p>
    <w:p w14:paraId="000000FC" w14:textId="77777777" w:rsidR="00917D8A" w:rsidRPr="009B13D2" w:rsidRDefault="001673C6" w:rsidP="00D5006E">
      <w:pPr>
        <w:widowControl/>
        <w:spacing w:line="276" w:lineRule="auto"/>
        <w:ind w:left="1440" w:hanging="720"/>
        <w:rPr>
          <w:rFonts w:ascii="Arial" w:eastAsia="Arial" w:hAnsi="Arial" w:cs="Arial"/>
          <w:color w:val="C00000"/>
          <w:sz w:val="24"/>
          <w:szCs w:val="24"/>
        </w:rPr>
      </w:pPr>
      <w:r w:rsidRPr="009B13D2">
        <w:rPr>
          <w:rFonts w:ascii="Arial" w:eastAsia="Arial" w:hAnsi="Arial" w:cs="Arial"/>
          <w:color w:val="C00000"/>
          <w:sz w:val="24"/>
          <w:szCs w:val="24"/>
        </w:rPr>
        <w:t>6.2.2</w:t>
      </w:r>
      <w:r w:rsidRPr="009B13D2">
        <w:rPr>
          <w:rFonts w:ascii="Arial" w:eastAsia="Arial" w:hAnsi="Arial" w:cs="Arial"/>
          <w:color w:val="C00000"/>
          <w:sz w:val="24"/>
          <w:szCs w:val="24"/>
        </w:rPr>
        <w:tab/>
        <w:t>A Governing Body should provide recommendations to the Board on a regular basis by Ja</w:t>
      </w:r>
      <w:r w:rsidRPr="009B13D2">
        <w:rPr>
          <w:rFonts w:ascii="Arial" w:eastAsia="Arial" w:hAnsi="Arial" w:cs="Arial"/>
          <w:color w:val="C00000"/>
          <w:sz w:val="24"/>
          <w:szCs w:val="24"/>
        </w:rPr>
        <w:t>nuary 30 each year so that appropriate and reasonable modifications to the Colorado Wildfire Resiliency Code may be determined.</w:t>
      </w:r>
    </w:p>
    <w:p w14:paraId="000000FD" w14:textId="77777777" w:rsidR="00917D8A" w:rsidRPr="009B13D2" w:rsidRDefault="00917D8A" w:rsidP="001A2B50">
      <w:pPr>
        <w:widowControl/>
        <w:spacing w:line="276" w:lineRule="auto"/>
        <w:ind w:left="810"/>
        <w:rPr>
          <w:rFonts w:ascii="Arial" w:eastAsia="Arial" w:hAnsi="Arial" w:cs="Arial"/>
          <w:color w:val="C00000"/>
          <w:sz w:val="24"/>
          <w:szCs w:val="24"/>
        </w:rPr>
      </w:pPr>
    </w:p>
    <w:p w14:paraId="000000FE" w14:textId="77777777" w:rsidR="00917D8A" w:rsidRPr="009B13D2" w:rsidRDefault="001673C6" w:rsidP="00D5006E">
      <w:pPr>
        <w:widowControl/>
        <w:spacing w:line="276" w:lineRule="auto"/>
        <w:ind w:left="1440" w:hanging="720"/>
        <w:rPr>
          <w:rFonts w:ascii="Arial" w:eastAsia="Arial" w:hAnsi="Arial" w:cs="Arial"/>
          <w:color w:val="C00000"/>
          <w:sz w:val="24"/>
          <w:szCs w:val="24"/>
        </w:rPr>
      </w:pPr>
      <w:r w:rsidRPr="009B13D2">
        <w:rPr>
          <w:rFonts w:ascii="Arial" w:eastAsia="Arial" w:hAnsi="Arial" w:cs="Arial"/>
          <w:color w:val="C00000"/>
          <w:sz w:val="24"/>
          <w:szCs w:val="24"/>
        </w:rPr>
        <w:t>6.2.3</w:t>
      </w:r>
      <w:r w:rsidRPr="009B13D2">
        <w:rPr>
          <w:rFonts w:ascii="Arial" w:eastAsia="Arial" w:hAnsi="Arial" w:cs="Arial"/>
          <w:color w:val="C00000"/>
          <w:sz w:val="24"/>
          <w:szCs w:val="24"/>
        </w:rPr>
        <w:tab/>
        <w:t xml:space="preserve">The Governing Body shall be responsible for maintaining appropriate records for the enforcement and maintenance of those </w:t>
      </w:r>
      <w:r w:rsidRPr="009B13D2">
        <w:rPr>
          <w:rFonts w:ascii="Arial" w:eastAsia="Arial" w:hAnsi="Arial" w:cs="Arial"/>
          <w:color w:val="C00000"/>
          <w:sz w:val="24"/>
          <w:szCs w:val="24"/>
        </w:rPr>
        <w:t xml:space="preserve">requirements as established by the Colorado Wildfire Resiliency Code to enable accurate reporting as required. </w:t>
      </w:r>
    </w:p>
    <w:p w14:paraId="6606CDF5" w14:textId="77777777" w:rsidR="00D5006E" w:rsidRPr="009B13D2" w:rsidRDefault="00D5006E" w:rsidP="00D5006E">
      <w:pPr>
        <w:pStyle w:val="Heading1"/>
        <w:ind w:left="0"/>
        <w:rPr>
          <w:rFonts w:cs="Arial"/>
          <w:bCs w:val="0"/>
          <w:color w:val="C00000"/>
          <w:sz w:val="24"/>
          <w:szCs w:val="24"/>
        </w:rPr>
      </w:pPr>
      <w:bookmarkStart w:id="19" w:name="bookmark=id.gchouwe8dzy0" w:colFirst="0" w:colLast="0"/>
      <w:bookmarkStart w:id="20" w:name="_heading=h.vf3vrnkedgsm" w:colFirst="0" w:colLast="0"/>
      <w:bookmarkEnd w:id="19"/>
      <w:bookmarkEnd w:id="20"/>
    </w:p>
    <w:p w14:paraId="00000100" w14:textId="37A5930B" w:rsidR="00917D8A" w:rsidRPr="009B13D2" w:rsidRDefault="001673C6" w:rsidP="00D5006E">
      <w:pPr>
        <w:pStyle w:val="Heading1"/>
        <w:ind w:left="0"/>
        <w:rPr>
          <w:color w:val="C00000"/>
        </w:rPr>
      </w:pPr>
      <w:r w:rsidRPr="009B13D2">
        <w:rPr>
          <w:color w:val="C00000"/>
        </w:rPr>
        <w:t>ARTICLE 7 – ENFORCEMENT</w:t>
      </w:r>
      <w:r w:rsidRPr="009B13D2">
        <w:rPr>
          <w:color w:val="C00000"/>
        </w:rPr>
        <w:br/>
      </w:r>
    </w:p>
    <w:p w14:paraId="00000101" w14:textId="7AFFA58E" w:rsidR="00917D8A" w:rsidRPr="009B13D2" w:rsidRDefault="001673C6" w:rsidP="00D5006E">
      <w:pPr>
        <w:ind w:left="720" w:hanging="720"/>
        <w:rPr>
          <w:rFonts w:ascii="Arial" w:eastAsia="Arial" w:hAnsi="Arial" w:cs="Arial"/>
          <w:color w:val="C00000"/>
          <w:sz w:val="24"/>
          <w:szCs w:val="24"/>
        </w:rPr>
      </w:pPr>
      <w:r w:rsidRPr="009B13D2">
        <w:rPr>
          <w:rFonts w:ascii="Arial" w:eastAsia="Arial" w:hAnsi="Arial" w:cs="Arial"/>
          <w:color w:val="C00000"/>
          <w:sz w:val="24"/>
          <w:szCs w:val="24"/>
        </w:rPr>
        <w:t>7.1</w:t>
      </w:r>
      <w:r w:rsidRPr="009B13D2">
        <w:rPr>
          <w:rFonts w:ascii="Arial" w:eastAsia="Arial" w:hAnsi="Arial" w:cs="Arial"/>
          <w:color w:val="C00000"/>
          <w:sz w:val="24"/>
          <w:szCs w:val="24"/>
        </w:rPr>
        <w:tab/>
      </w:r>
      <w:r w:rsidRPr="009B13D2">
        <w:rPr>
          <w:rFonts w:ascii="Arial" w:eastAsia="Arial" w:hAnsi="Arial" w:cs="Arial"/>
          <w:color w:val="C00000"/>
          <w:sz w:val="24"/>
          <w:szCs w:val="24"/>
        </w:rPr>
        <w:t xml:space="preserve">In accordance with </w:t>
      </w:r>
      <w:r w:rsidR="00D5006E" w:rsidRPr="009B13D2">
        <w:rPr>
          <w:rFonts w:ascii="Arial" w:eastAsia="Arial" w:hAnsi="Arial" w:cs="Arial"/>
          <w:color w:val="C00000"/>
          <w:sz w:val="24"/>
          <w:szCs w:val="24"/>
        </w:rPr>
        <w:t xml:space="preserve">Section </w:t>
      </w:r>
      <w:r w:rsidRPr="009B13D2">
        <w:rPr>
          <w:rFonts w:ascii="Arial" w:eastAsia="Arial" w:hAnsi="Arial" w:cs="Arial"/>
          <w:color w:val="C00000"/>
          <w:sz w:val="24"/>
          <w:szCs w:val="24"/>
        </w:rPr>
        <w:t>24-33.5-1237(2)(b), C.R.S., enforcement of the adopted code in 3.1 and/or 3.3 of these rules</w:t>
      </w:r>
      <w:r w:rsidRPr="009B13D2">
        <w:rPr>
          <w:rFonts w:ascii="Arial" w:eastAsia="Arial" w:hAnsi="Arial" w:cs="Arial"/>
          <w:color w:val="C00000"/>
          <w:sz w:val="24"/>
          <w:szCs w:val="24"/>
        </w:rPr>
        <w:t xml:space="preserve"> shall be in accordance with the rules and regulations for code enforcement by the Governing Body. The period to comply with an adopted code sha</w:t>
      </w:r>
      <w:r w:rsidRPr="009B13D2">
        <w:rPr>
          <w:rFonts w:ascii="Arial" w:eastAsia="Arial" w:hAnsi="Arial" w:cs="Arial"/>
          <w:color w:val="C00000"/>
          <w:sz w:val="24"/>
          <w:szCs w:val="24"/>
        </w:rPr>
        <w:t xml:space="preserve">ll be in accordance with the rules and regulations of the Governing Body or within three </w:t>
      </w:r>
      <w:r w:rsidR="00D5006E" w:rsidRPr="009B13D2">
        <w:rPr>
          <w:rFonts w:ascii="Arial" w:eastAsia="Arial" w:hAnsi="Arial" w:cs="Arial"/>
          <w:color w:val="C00000"/>
          <w:sz w:val="24"/>
          <w:szCs w:val="24"/>
        </w:rPr>
        <w:t xml:space="preserve">(3) </w:t>
      </w:r>
      <w:r w:rsidRPr="009B13D2">
        <w:rPr>
          <w:rFonts w:ascii="Arial" w:eastAsia="Arial" w:hAnsi="Arial" w:cs="Arial"/>
          <w:color w:val="C00000"/>
          <w:sz w:val="24"/>
          <w:szCs w:val="24"/>
        </w:rPr>
        <w:t>months of the date the code is adopted by the Governing Body, whichever is sooner.</w:t>
      </w:r>
      <w:r w:rsidRPr="009B13D2">
        <w:rPr>
          <w:rFonts w:ascii="Arial" w:eastAsia="Arial" w:hAnsi="Arial" w:cs="Arial"/>
          <w:color w:val="C00000"/>
          <w:sz w:val="24"/>
          <w:szCs w:val="24"/>
        </w:rPr>
        <w:br/>
      </w:r>
    </w:p>
    <w:p w14:paraId="79EA8356" w14:textId="77777777" w:rsidR="00D5006E" w:rsidRPr="009B13D2" w:rsidRDefault="001673C6" w:rsidP="00D5006E">
      <w:pPr>
        <w:ind w:left="720" w:hanging="720"/>
        <w:rPr>
          <w:rFonts w:ascii="Arial" w:eastAsia="Arial" w:hAnsi="Arial" w:cs="Arial"/>
          <w:color w:val="C00000"/>
          <w:sz w:val="24"/>
          <w:szCs w:val="24"/>
        </w:rPr>
      </w:pPr>
      <w:r w:rsidRPr="009B13D2">
        <w:rPr>
          <w:rFonts w:ascii="Arial" w:eastAsia="Arial" w:hAnsi="Arial" w:cs="Arial"/>
          <w:color w:val="C00000"/>
          <w:sz w:val="24"/>
          <w:szCs w:val="24"/>
        </w:rPr>
        <w:t>7.2</w:t>
      </w:r>
      <w:r w:rsidRPr="009B13D2">
        <w:rPr>
          <w:rFonts w:ascii="Arial" w:eastAsia="Arial" w:hAnsi="Arial" w:cs="Arial"/>
          <w:color w:val="C00000"/>
          <w:sz w:val="24"/>
          <w:szCs w:val="24"/>
        </w:rPr>
        <w:tab/>
        <w:t xml:space="preserve">As allowed in Section 24-33.5-1237(2)(d), C.R.S., if a Governing Body does not </w:t>
      </w:r>
      <w:r w:rsidRPr="009B13D2">
        <w:rPr>
          <w:rFonts w:ascii="Arial" w:eastAsia="Arial" w:hAnsi="Arial" w:cs="Arial"/>
          <w:color w:val="C00000"/>
          <w:sz w:val="24"/>
          <w:szCs w:val="24"/>
        </w:rPr>
        <w:t xml:space="preserve">have rules and regulations in place for the enforcement of a code adopted in 3.1 </w:t>
      </w:r>
      <w:r w:rsidRPr="009B13D2">
        <w:rPr>
          <w:rFonts w:ascii="Arial" w:eastAsia="Arial" w:hAnsi="Arial" w:cs="Arial"/>
          <w:color w:val="C00000"/>
          <w:sz w:val="24"/>
          <w:szCs w:val="24"/>
        </w:rPr>
        <w:lastRenderedPageBreak/>
        <w:t xml:space="preserve">and/or 3.3 of these rules, the Governing Body may request support from the Division in conducting inspections and enforcing the code pursuant to the Division’s procedures set </w:t>
      </w:r>
      <w:r w:rsidRPr="009B13D2">
        <w:rPr>
          <w:rFonts w:ascii="Arial" w:eastAsia="Arial" w:hAnsi="Arial" w:cs="Arial"/>
          <w:color w:val="C00000"/>
          <w:sz w:val="24"/>
          <w:szCs w:val="24"/>
        </w:rPr>
        <w:t xml:space="preserve">forth in </w:t>
      </w:r>
      <w:r w:rsidR="00D5006E" w:rsidRPr="009B13D2">
        <w:rPr>
          <w:rFonts w:ascii="Arial" w:eastAsia="Arial" w:hAnsi="Arial" w:cs="Arial"/>
          <w:color w:val="C00000"/>
          <w:sz w:val="24"/>
          <w:szCs w:val="24"/>
        </w:rPr>
        <w:t xml:space="preserve">Section </w:t>
      </w:r>
      <w:r w:rsidRPr="009B13D2">
        <w:rPr>
          <w:rFonts w:ascii="Arial" w:eastAsia="Arial" w:hAnsi="Arial" w:cs="Arial"/>
          <w:color w:val="C00000"/>
          <w:sz w:val="24"/>
          <w:szCs w:val="24"/>
        </w:rPr>
        <w:t>24-33.5-1213</w:t>
      </w:r>
      <w:r w:rsidR="00D5006E" w:rsidRPr="009B13D2">
        <w:rPr>
          <w:rFonts w:ascii="Arial" w:eastAsia="Arial" w:hAnsi="Arial" w:cs="Arial"/>
          <w:color w:val="C00000"/>
          <w:sz w:val="24"/>
          <w:szCs w:val="24"/>
        </w:rPr>
        <w:t>, C.R.S.</w:t>
      </w:r>
      <w:r w:rsidRPr="009B13D2">
        <w:rPr>
          <w:rFonts w:ascii="Arial" w:eastAsia="Arial" w:hAnsi="Arial" w:cs="Arial"/>
          <w:color w:val="C00000"/>
          <w:sz w:val="24"/>
          <w:szCs w:val="24"/>
        </w:rPr>
        <w:t>; except that, any civil penalty collected pursuant to Section 24-33.5-1213(4)</w:t>
      </w:r>
      <w:r w:rsidR="00D5006E" w:rsidRPr="009B13D2">
        <w:rPr>
          <w:rFonts w:ascii="Arial" w:eastAsia="Arial" w:hAnsi="Arial" w:cs="Arial"/>
          <w:color w:val="C00000"/>
          <w:sz w:val="24"/>
          <w:szCs w:val="24"/>
        </w:rPr>
        <w:t>, C.R.S.</w:t>
      </w:r>
      <w:r w:rsidRPr="009B13D2">
        <w:rPr>
          <w:rFonts w:ascii="Arial" w:eastAsia="Arial" w:hAnsi="Arial" w:cs="Arial"/>
          <w:color w:val="C00000"/>
          <w:sz w:val="24"/>
          <w:szCs w:val="24"/>
        </w:rPr>
        <w:t xml:space="preserve"> shall be deposited in the code board cash fund.</w:t>
      </w:r>
    </w:p>
    <w:p w14:paraId="62DBA6EC" w14:textId="77777777" w:rsidR="00D5006E" w:rsidRPr="009B13D2" w:rsidRDefault="00D5006E" w:rsidP="00D5006E">
      <w:pPr>
        <w:ind w:left="720" w:hanging="720"/>
        <w:rPr>
          <w:rFonts w:ascii="Arial" w:eastAsia="Arial" w:hAnsi="Arial" w:cs="Arial"/>
          <w:color w:val="C00000"/>
          <w:sz w:val="24"/>
          <w:szCs w:val="24"/>
        </w:rPr>
      </w:pPr>
    </w:p>
    <w:p w14:paraId="00000104" w14:textId="34BD726E" w:rsidR="00917D8A" w:rsidRPr="009B13D2" w:rsidRDefault="001673C6" w:rsidP="00D5006E">
      <w:pPr>
        <w:ind w:left="1440" w:hanging="720"/>
        <w:rPr>
          <w:rFonts w:ascii="Arial" w:eastAsia="Arial" w:hAnsi="Arial" w:cs="Arial"/>
          <w:color w:val="C00000"/>
          <w:sz w:val="24"/>
          <w:szCs w:val="24"/>
        </w:rPr>
      </w:pPr>
      <w:r w:rsidRPr="009B13D2">
        <w:rPr>
          <w:rFonts w:ascii="Arial" w:eastAsia="Arial" w:hAnsi="Arial" w:cs="Arial"/>
          <w:color w:val="C00000"/>
          <w:sz w:val="24"/>
          <w:szCs w:val="24"/>
        </w:rPr>
        <w:t>7.2.1</w:t>
      </w:r>
      <w:r w:rsidRPr="009B13D2">
        <w:rPr>
          <w:rFonts w:ascii="Arial" w:eastAsia="Arial" w:hAnsi="Arial" w:cs="Arial"/>
          <w:color w:val="C00000"/>
          <w:sz w:val="24"/>
          <w:szCs w:val="24"/>
        </w:rPr>
        <w:tab/>
        <w:t>A Governing Body requesting such support is subject to the provisions of 5.1.2 of these rules.</w:t>
      </w:r>
    </w:p>
    <w:p w14:paraId="00000105" w14:textId="77777777" w:rsidR="00917D8A" w:rsidRPr="009B13D2" w:rsidRDefault="00917D8A" w:rsidP="001A2B50">
      <w:pPr>
        <w:ind w:left="90"/>
        <w:rPr>
          <w:rFonts w:ascii="Arial" w:eastAsia="Arial" w:hAnsi="Arial" w:cs="Arial"/>
          <w:color w:val="C00000"/>
          <w:sz w:val="24"/>
          <w:szCs w:val="24"/>
        </w:rPr>
      </w:pPr>
    </w:p>
    <w:p w14:paraId="00000106" w14:textId="77777777" w:rsidR="00917D8A" w:rsidRPr="009B13D2" w:rsidRDefault="00917D8A" w:rsidP="001A2B50">
      <w:pPr>
        <w:rPr>
          <w:rFonts w:ascii="Arial" w:hAnsi="Arial" w:cs="Arial"/>
          <w:color w:val="C00000"/>
          <w:sz w:val="24"/>
          <w:szCs w:val="24"/>
        </w:rPr>
      </w:pPr>
    </w:p>
    <w:p w14:paraId="00000107" w14:textId="77777777" w:rsidR="00917D8A" w:rsidRPr="009B13D2" w:rsidRDefault="001673C6" w:rsidP="00D5006E">
      <w:pPr>
        <w:pStyle w:val="Heading1"/>
        <w:ind w:left="0"/>
        <w:rPr>
          <w:color w:val="C00000"/>
        </w:rPr>
      </w:pPr>
      <w:bookmarkStart w:id="21" w:name="bookmark=id.35nkun2" w:colFirst="0" w:colLast="0"/>
      <w:bookmarkStart w:id="22" w:name="_heading=h.v2eb7cpbt8bg" w:colFirst="0" w:colLast="0"/>
      <w:bookmarkEnd w:id="21"/>
      <w:bookmarkEnd w:id="22"/>
      <w:r w:rsidRPr="009B13D2">
        <w:rPr>
          <w:color w:val="C00000"/>
        </w:rPr>
        <w:t>ARTICLE 8 – CRITERIA AND PARAMETERS FOR EXISTING UTILITY INFRASTRUCTURE</w:t>
      </w:r>
    </w:p>
    <w:p w14:paraId="00000108" w14:textId="77777777" w:rsidR="00917D8A" w:rsidRPr="009B13D2" w:rsidRDefault="00917D8A" w:rsidP="001A2B50">
      <w:pPr>
        <w:widowControl/>
        <w:spacing w:before="1"/>
        <w:rPr>
          <w:rFonts w:ascii="Arial" w:eastAsia="Arial" w:hAnsi="Arial" w:cs="Arial"/>
          <w:b/>
          <w:color w:val="C00000"/>
          <w:sz w:val="24"/>
          <w:szCs w:val="24"/>
        </w:rPr>
      </w:pPr>
    </w:p>
    <w:p w14:paraId="00000109" w14:textId="7B8ED85F" w:rsidR="00917D8A" w:rsidRPr="009B13D2" w:rsidRDefault="001673C6" w:rsidP="00D5006E">
      <w:pPr>
        <w:widowControl/>
        <w:ind w:left="720" w:right="238" w:hanging="720"/>
        <w:rPr>
          <w:rFonts w:ascii="Arial" w:eastAsia="Arial" w:hAnsi="Arial" w:cs="Arial"/>
          <w:color w:val="C00000"/>
          <w:sz w:val="24"/>
          <w:szCs w:val="24"/>
        </w:rPr>
      </w:pPr>
      <w:r w:rsidRPr="009B13D2">
        <w:rPr>
          <w:rFonts w:ascii="Arial" w:eastAsia="Arial" w:hAnsi="Arial" w:cs="Arial"/>
          <w:color w:val="C00000"/>
          <w:sz w:val="24"/>
          <w:szCs w:val="24"/>
        </w:rPr>
        <w:t>8.1</w:t>
      </w:r>
      <w:r w:rsidR="001A2B50" w:rsidRPr="009B13D2">
        <w:rPr>
          <w:rFonts w:ascii="Arial" w:eastAsia="Arial" w:hAnsi="Arial" w:cs="Arial"/>
          <w:color w:val="C00000"/>
          <w:sz w:val="24"/>
          <w:szCs w:val="24"/>
        </w:rPr>
        <w:tab/>
      </w:r>
      <w:r w:rsidRPr="009B13D2">
        <w:rPr>
          <w:rFonts w:ascii="Arial" w:eastAsia="Arial" w:hAnsi="Arial" w:cs="Arial"/>
          <w:color w:val="C00000"/>
          <w:sz w:val="24"/>
          <w:szCs w:val="24"/>
        </w:rPr>
        <w:t xml:space="preserve">The Board shall establish criteria and parameters consistent with </w:t>
      </w:r>
      <w:r w:rsidR="00D5006E" w:rsidRPr="009B13D2">
        <w:rPr>
          <w:rFonts w:ascii="Arial" w:eastAsia="Arial" w:hAnsi="Arial" w:cs="Arial"/>
          <w:color w:val="C00000"/>
          <w:sz w:val="24"/>
          <w:szCs w:val="24"/>
        </w:rPr>
        <w:t>S</w:t>
      </w:r>
      <w:r w:rsidRPr="009B13D2">
        <w:rPr>
          <w:rFonts w:ascii="Arial" w:eastAsia="Arial" w:hAnsi="Arial" w:cs="Arial"/>
          <w:color w:val="C00000"/>
          <w:sz w:val="24"/>
          <w:szCs w:val="24"/>
        </w:rPr>
        <w:t>ections 24-65.1-105 and 29-20-108, C.R.S.</w:t>
      </w:r>
      <w:r w:rsidRPr="009B13D2">
        <w:rPr>
          <w:rFonts w:ascii="Arial" w:eastAsia="Arial" w:hAnsi="Arial" w:cs="Arial"/>
          <w:color w:val="C00000"/>
          <w:sz w:val="24"/>
          <w:szCs w:val="24"/>
        </w:rPr>
        <w:t xml:space="preserve"> for expedited consideration or approval of an exemption from </w:t>
      </w:r>
      <w:r w:rsidRPr="009B13D2">
        <w:rPr>
          <w:rFonts w:ascii="Arial" w:eastAsia="Arial" w:hAnsi="Arial" w:cs="Arial"/>
          <w:color w:val="C00000"/>
          <w:sz w:val="24"/>
          <w:szCs w:val="24"/>
        </w:rPr>
        <w:t>the Code for activities or investments related to repair, replacement, or hardening of existing utility infrastructure primarily within existing transmission routes that mitigate wildfire risk.</w:t>
      </w:r>
    </w:p>
    <w:p w14:paraId="0000010A" w14:textId="77777777" w:rsidR="00917D8A" w:rsidRPr="009B13D2" w:rsidRDefault="00917D8A" w:rsidP="001A2B50">
      <w:pPr>
        <w:widowControl/>
        <w:spacing w:before="1"/>
        <w:rPr>
          <w:rFonts w:ascii="Arial" w:eastAsia="Arial" w:hAnsi="Arial" w:cs="Arial"/>
          <w:color w:val="C00000"/>
          <w:sz w:val="24"/>
          <w:szCs w:val="24"/>
        </w:rPr>
      </w:pPr>
    </w:p>
    <w:p w14:paraId="0000010B" w14:textId="77777777" w:rsidR="00917D8A" w:rsidRPr="009B13D2" w:rsidRDefault="001673C6" w:rsidP="00D5006E">
      <w:pPr>
        <w:pStyle w:val="Heading1"/>
        <w:ind w:left="0"/>
        <w:rPr>
          <w:color w:val="C00000"/>
        </w:rPr>
      </w:pPr>
      <w:bookmarkStart w:id="23" w:name="bookmark=id.1ksv4uv" w:colFirst="0" w:colLast="0"/>
      <w:bookmarkStart w:id="24" w:name="_heading=h.9e7cvjm4xxui" w:colFirst="0" w:colLast="0"/>
      <w:bookmarkEnd w:id="23"/>
      <w:bookmarkEnd w:id="24"/>
      <w:r w:rsidRPr="009B13D2">
        <w:rPr>
          <w:color w:val="C00000"/>
        </w:rPr>
        <w:t>ARTICLE 9 – INQUIRIES</w:t>
      </w:r>
    </w:p>
    <w:p w14:paraId="0000010C" w14:textId="77777777" w:rsidR="00917D8A" w:rsidRPr="009B13D2" w:rsidRDefault="00917D8A" w:rsidP="001A2B50">
      <w:pPr>
        <w:widowControl/>
        <w:spacing w:before="34"/>
        <w:rPr>
          <w:rFonts w:ascii="Arial" w:eastAsia="Arial" w:hAnsi="Arial" w:cs="Arial"/>
          <w:color w:val="C00000"/>
          <w:sz w:val="24"/>
          <w:szCs w:val="24"/>
        </w:rPr>
      </w:pPr>
    </w:p>
    <w:p w14:paraId="0000010D" w14:textId="77777777" w:rsidR="00917D8A" w:rsidRPr="009B13D2" w:rsidRDefault="001673C6" w:rsidP="00D5006E">
      <w:pPr>
        <w:widowControl/>
        <w:tabs>
          <w:tab w:val="left" w:pos="720"/>
        </w:tabs>
        <w:ind w:left="720" w:hanging="720"/>
        <w:rPr>
          <w:rFonts w:ascii="Arial" w:eastAsia="Arial" w:hAnsi="Arial" w:cs="Arial"/>
          <w:color w:val="C00000"/>
          <w:sz w:val="24"/>
          <w:szCs w:val="24"/>
        </w:rPr>
      </w:pPr>
      <w:r w:rsidRPr="009B13D2">
        <w:rPr>
          <w:rFonts w:ascii="Arial" w:eastAsia="Arial" w:hAnsi="Arial" w:cs="Arial"/>
          <w:color w:val="C00000"/>
          <w:sz w:val="24"/>
          <w:szCs w:val="24"/>
        </w:rPr>
        <w:t>9.1</w:t>
      </w:r>
      <w:r w:rsidRPr="009B13D2">
        <w:rPr>
          <w:rFonts w:ascii="Arial" w:eastAsia="Arial" w:hAnsi="Arial" w:cs="Arial"/>
          <w:color w:val="C00000"/>
          <w:sz w:val="24"/>
          <w:szCs w:val="24"/>
        </w:rPr>
        <w:tab/>
        <w:t>Questions, clarification, or inter</w:t>
      </w:r>
      <w:r w:rsidRPr="009B13D2">
        <w:rPr>
          <w:rFonts w:ascii="Arial" w:eastAsia="Arial" w:hAnsi="Arial" w:cs="Arial"/>
          <w:color w:val="C00000"/>
          <w:sz w:val="24"/>
          <w:szCs w:val="24"/>
        </w:rPr>
        <w:t>pretation of these Rules should be addressed in writing to: Wildfire Resiliency Code Board Administrator, Colorado Division of Fire Prevention and Control,1697 Cole Blvd, Lakewood, CO 80401. Telephone number: (303) 239-4600.</w:t>
      </w:r>
    </w:p>
    <w:p w14:paraId="0000010E" w14:textId="77777777" w:rsidR="00917D8A" w:rsidRPr="009B13D2" w:rsidRDefault="00917D8A" w:rsidP="001A2B50">
      <w:pPr>
        <w:widowControl/>
        <w:ind w:left="39"/>
        <w:rPr>
          <w:rFonts w:ascii="Arial" w:eastAsia="Arial" w:hAnsi="Arial" w:cs="Arial"/>
          <w:color w:val="C00000"/>
          <w:sz w:val="24"/>
          <w:szCs w:val="24"/>
        </w:rPr>
      </w:pPr>
    </w:p>
    <w:p w14:paraId="0000010F" w14:textId="77777777" w:rsidR="00917D8A" w:rsidRPr="00F01543" w:rsidRDefault="001673C6" w:rsidP="001A2B50">
      <w:pPr>
        <w:ind w:left="114"/>
        <w:rPr>
          <w:rFonts w:ascii="Arial" w:eastAsia="Arial" w:hAnsi="Arial" w:cs="Arial"/>
          <w:sz w:val="24"/>
          <w:szCs w:val="24"/>
        </w:rPr>
      </w:pPr>
      <w:r w:rsidRPr="00F01543">
        <w:rPr>
          <w:rFonts w:ascii="Arial" w:eastAsia="Arial" w:hAnsi="Arial" w:cs="Arial"/>
          <w:noProof/>
          <w:sz w:val="24"/>
          <w:szCs w:val="24"/>
        </w:rPr>
        <mc:AlternateContent>
          <mc:Choice Requires="wpg">
            <w:drawing>
              <wp:inline distT="0" distB="0" distL="0" distR="0" wp14:editId="2D4CBAE6">
                <wp:extent cx="5158740" cy="8255"/>
                <wp:effectExtent l="0" t="0" r="0" b="0"/>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58740" cy="8255"/>
                          <a:chOff x="2766625" y="3775225"/>
                          <a:chExt cx="5158750" cy="9550"/>
                        </a:xfrm>
                      </wpg:grpSpPr>
                      <wpg:grpSp>
                        <wpg:cNvPr id="1" name="Group 1"/>
                        <wpg:cNvGrpSpPr/>
                        <wpg:grpSpPr>
                          <a:xfrm>
                            <a:off x="2766630" y="3775873"/>
                            <a:ext cx="5158740" cy="8255"/>
                            <a:chOff x="2766625" y="3774900"/>
                            <a:chExt cx="5154950" cy="9550"/>
                          </a:xfrm>
                        </wpg:grpSpPr>
                        <wps:wsp>
                          <wps:cNvPr id="2" name="Rectangle 2"/>
                          <wps:cNvSpPr/>
                          <wps:spPr>
                            <a:xfrm>
                              <a:off x="2766625" y="3774900"/>
                              <a:ext cx="5154950" cy="9550"/>
                            </a:xfrm>
                            <a:prstGeom prst="rect">
                              <a:avLst/>
                            </a:prstGeom>
                            <a:noFill/>
                            <a:ln>
                              <a:noFill/>
                            </a:ln>
                          </wps:spPr>
                          <wps:txbx>
                            <w:txbxContent>
                              <w:p w14:paraId="75477219" w14:textId="77777777" w:rsidR="00917D8A" w:rsidRDefault="00917D8A">
                                <w:pPr>
                                  <w:textDirection w:val="btLr"/>
                                </w:pPr>
                              </w:p>
                            </w:txbxContent>
                          </wps:txbx>
                          <wps:bodyPr spcFirstLastPara="1" wrap="square" lIns="91425" tIns="91425" rIns="91425" bIns="91425" anchor="ctr" anchorCtr="0">
                            <a:noAutofit/>
                          </wps:bodyPr>
                        </wps:wsp>
                        <wpg:grpSp>
                          <wpg:cNvPr id="3" name="Group 3"/>
                          <wpg:cNvGrpSpPr/>
                          <wpg:grpSpPr>
                            <a:xfrm>
                              <a:off x="2766630" y="3775873"/>
                              <a:ext cx="5154930" cy="5080"/>
                              <a:chOff x="0" y="0"/>
                              <a:chExt cx="8118" cy="8"/>
                            </a:xfrm>
                          </wpg:grpSpPr>
                          <wps:wsp>
                            <wps:cNvPr id="4" name="Rectangle 4"/>
                            <wps:cNvSpPr/>
                            <wps:spPr>
                              <a:xfrm>
                                <a:off x="0" y="0"/>
                                <a:ext cx="8100" cy="0"/>
                              </a:xfrm>
                              <a:prstGeom prst="rect">
                                <a:avLst/>
                              </a:prstGeom>
                              <a:noFill/>
                              <a:ln>
                                <a:noFill/>
                              </a:ln>
                            </wps:spPr>
                            <wps:txbx>
                              <w:txbxContent>
                                <w:p w14:paraId="0F703E61" w14:textId="77777777" w:rsidR="00917D8A" w:rsidRDefault="00917D8A">
                                  <w:pPr>
                                    <w:textDirection w:val="btLr"/>
                                  </w:pPr>
                                </w:p>
                              </w:txbxContent>
                            </wps:txbx>
                            <wps:bodyPr spcFirstLastPara="1" wrap="square" lIns="91425" tIns="91425" rIns="91425" bIns="91425" anchor="ctr" anchorCtr="0">
                              <a:noAutofit/>
                            </wps:bodyPr>
                          </wps:wsp>
                          <wps:wsp>
                            <wps:cNvPr id="5" name="Freeform: Shape 5"/>
                            <wps:cNvSpPr/>
                            <wps:spPr>
                              <a:xfrm>
                                <a:off x="6" y="6"/>
                                <a:ext cx="8112" cy="2"/>
                              </a:xfrm>
                              <a:custGeom>
                                <a:avLst/>
                                <a:gdLst/>
                                <a:ahLst/>
                                <a:cxnLst/>
                                <a:rect l="l" t="t" r="r" b="b"/>
                                <a:pathLst>
                                  <a:path w="8112" h="120000" extrusionOk="0">
                                    <a:moveTo>
                                      <a:pt x="0" y="0"/>
                                    </a:moveTo>
                                    <a:lnTo>
                                      <a:pt x="811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14" o:spid="_x0000_s1026" style="width:406.2pt;height:.65pt;mso-position-horizontal-relative:char;mso-position-vertical-relative:line" coordorigin="27666,37752" coordsize="515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">
                <v:group id="Group 1" o:spid="_x0000_s1027" style="position:absolute;left:27666;top:37758;width:51587;height:83" coordorigin="27666,37749" coordsize="515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666;top:37749;width:5154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477219" w14:textId="77777777" w:rsidR="00917D8A" w:rsidRDefault="00917D8A">
                          <w:pPr>
                            <w:textDirection w:val="btLr"/>
                          </w:pPr>
                        </w:p>
                      </w:txbxContent>
                    </v:textbox>
                  </v:rect>
                  <v:group id="Group 3" o:spid="_x0000_s1029" style="position:absolute;left:27666;top:37758;width:51549;height:51" coordsize="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F703E61" w14:textId="77777777" w:rsidR="00917D8A" w:rsidRDefault="00917D8A">
                            <w:pPr>
                              <w:textDirection w:val="btLr"/>
                            </w:pPr>
                          </w:p>
                        </w:txbxContent>
                      </v:textbox>
                    </v:rect>
                    <v:shape id="Freeform: Shape 5" o:spid="_x0000_s1031" style="position:absolute;left:6;top:6;width:8112;height:2;visibility:visible;mso-wrap-style:square;v-text-anchor:middle" coordsize="811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" path="m,l8112,e" filled="f">
                      <v:stroke startarrowwidth="narrow" startarrowlength="short" endarrowwidth="narrow" endarrowlength="short"/>
                      <v:path arrowok="t" o:extrusionok="f"/>
                    </v:shape>
                  </v:group>
                </v:group>
                <w10:anchorlock/>
              </v:group>
            </w:pict>
          </mc:Fallback>
        </mc:AlternateContent>
      </w:r>
      <w:bookmarkStart w:id="25" w:name="bookmark=id.44sinio" w:colFirst="0" w:colLast="0"/>
      <w:bookmarkEnd w:id="25"/>
    </w:p>
    <w:sectPr w:rsidR="00917D8A" w:rsidRPr="00F01543">
      <w:pgSz w:w="12240" w:h="15840"/>
      <w:pgMar w:top="1380" w:right="1340" w:bottom="620" w:left="1320" w:header="0"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C702" w14:textId="77777777" w:rsidR="001673C6" w:rsidRDefault="001673C6">
      <w:r>
        <w:separator/>
      </w:r>
    </w:p>
  </w:endnote>
  <w:endnote w:type="continuationSeparator" w:id="0">
    <w:p w14:paraId="76EB963E" w14:textId="77777777" w:rsidR="001673C6" w:rsidRDefault="0016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0" w14:textId="77777777" w:rsidR="00917D8A" w:rsidRDefault="001673C6">
    <w:pPr>
      <w:spacing w:line="14" w:lineRule="auto"/>
      <w:rPr>
        <w:sz w:val="20"/>
        <w:szCs w:val="20"/>
      </w:rPr>
    </w:pPr>
    <w:r>
      <w:rPr>
        <w:noProof/>
      </w:rPr>
      <mc:AlternateContent>
        <mc:Choice Requires="wps">
          <w:drawing>
            <wp:inline distT="0" distB="0" distL="0" distR="0" wp14:editId="7BFCA137">
              <wp:extent cx="1743710" cy="171450"/>
              <wp:effectExtent l="0" t="0" r="8890" b="0"/>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83670" y="3703800"/>
                        <a:ext cx="1724660" cy="152400"/>
                      </a:xfrm>
                      <a:prstGeom prst="rect">
                        <a:avLst/>
                      </a:prstGeom>
                      <a:noFill/>
                      <a:ln>
                        <a:noFill/>
                      </a:ln>
                    </wps:spPr>
                    <wps:txbx>
                      <w:txbxContent>
                        <w:p w14:paraId="6D2CC0E9" w14:textId="77777777" w:rsidR="00917D8A" w:rsidRDefault="00917D8A">
                          <w:pPr>
                            <w:spacing w:line="224" w:lineRule="auto"/>
                            <w:ind w:left="20" w:firstLine="40"/>
                            <w:textDirection w:val="btLr"/>
                          </w:pPr>
                        </w:p>
                      </w:txbxContent>
                    </wps:txbx>
                    <wps:bodyPr spcFirstLastPara="1" wrap="square" lIns="0" tIns="0" rIns="0" bIns="0" anchor="t" anchorCtr="0">
                      <a:noAutofit/>
                    </wps:bodyPr>
                  </wps:wsp>
                </a:graphicData>
              </a:graphic>
            </wp:inline>
          </w:drawing>
        </mc:Choice>
        <mc:Fallback>
          <w:pict>
            <v:rect id="Rectangle 15" o:spid="_x0000_s1032" style="width:137.3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" filled="f" stroked="f">
              <v:textbox inset="0,0,0,0">
                <w:txbxContent>
                  <w:p w14:paraId="6D2CC0E9" w14:textId="77777777" w:rsidR="00917D8A" w:rsidRDefault="00917D8A">
                    <w:pPr>
                      <w:spacing w:line="224" w:lineRule="auto"/>
                      <w:ind w:left="20" w:firstLine="40"/>
                      <w:textDirection w:val="btLr"/>
                    </w:pP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E0C3" w14:textId="77777777" w:rsidR="001673C6" w:rsidRDefault="001673C6">
      <w:r>
        <w:separator/>
      </w:r>
    </w:p>
  </w:footnote>
  <w:footnote w:type="continuationSeparator" w:id="0">
    <w:p w14:paraId="3C80BBBE" w14:textId="77777777" w:rsidR="001673C6" w:rsidRDefault="00167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0DA"/>
    <w:multiLevelType w:val="multilevel"/>
    <w:tmpl w:val="B4A6D39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9C046D9"/>
    <w:multiLevelType w:val="multilevel"/>
    <w:tmpl w:val="85C66768"/>
    <w:lvl w:ilvl="0">
      <w:start w:val="5"/>
      <w:numFmt w:val="decimal"/>
      <w:lvlText w:val="%1"/>
      <w:lvlJc w:val="left"/>
      <w:pPr>
        <w:ind w:left="1540" w:hanging="720"/>
      </w:pPr>
    </w:lvl>
    <w:lvl w:ilvl="1">
      <w:start w:val="1"/>
      <w:numFmt w:val="decimal"/>
      <w:lvlText w:val="%1.%2"/>
      <w:lvlJc w:val="left"/>
      <w:pPr>
        <w:ind w:left="1540" w:hanging="720"/>
      </w:pPr>
    </w:lvl>
    <w:lvl w:ilvl="2">
      <w:start w:val="1"/>
      <w:numFmt w:val="decimal"/>
      <w:lvlText w:val="%1.%2.%3"/>
      <w:lvlJc w:val="left"/>
      <w:pPr>
        <w:ind w:left="1540" w:hanging="720"/>
      </w:pPr>
    </w:lvl>
    <w:lvl w:ilvl="3">
      <w:start w:val="5"/>
      <w:numFmt w:val="decimal"/>
      <w:lvlText w:val="%1.%2.%3.%4"/>
      <w:lvlJc w:val="left"/>
      <w:pPr>
        <w:ind w:left="1540" w:hanging="720"/>
      </w:pPr>
      <w:rPr>
        <w:rFonts w:ascii="Arial" w:eastAsia="Arial" w:hAnsi="Arial" w:cs="Arial"/>
        <w:b w:val="0"/>
        <w:sz w:val="20"/>
        <w:szCs w:val="20"/>
      </w:rPr>
    </w:lvl>
    <w:lvl w:ilvl="4">
      <w:numFmt w:val="bullet"/>
      <w:lvlText w:val="•"/>
      <w:lvlJc w:val="left"/>
      <w:pPr>
        <w:ind w:left="4444" w:hanging="720"/>
      </w:pPr>
    </w:lvl>
    <w:lvl w:ilvl="5">
      <w:numFmt w:val="bullet"/>
      <w:lvlText w:val="•"/>
      <w:lvlJc w:val="left"/>
      <w:pPr>
        <w:ind w:left="5170" w:hanging="720"/>
      </w:pPr>
    </w:lvl>
    <w:lvl w:ilvl="6">
      <w:numFmt w:val="bullet"/>
      <w:lvlText w:val="•"/>
      <w:lvlJc w:val="left"/>
      <w:pPr>
        <w:ind w:left="5896" w:hanging="720"/>
      </w:pPr>
    </w:lvl>
    <w:lvl w:ilvl="7">
      <w:numFmt w:val="bullet"/>
      <w:lvlText w:val="•"/>
      <w:lvlJc w:val="left"/>
      <w:pPr>
        <w:ind w:left="6622" w:hanging="720"/>
      </w:pPr>
    </w:lvl>
    <w:lvl w:ilvl="8">
      <w:numFmt w:val="bullet"/>
      <w:lvlText w:val="•"/>
      <w:lvlJc w:val="left"/>
      <w:pPr>
        <w:ind w:left="7348" w:hanging="720"/>
      </w:pPr>
    </w:lvl>
  </w:abstractNum>
  <w:abstractNum w:abstractNumId="2" w15:restartNumberingAfterBreak="0">
    <w:nsid w:val="1BF54F7D"/>
    <w:multiLevelType w:val="multilevel"/>
    <w:tmpl w:val="560C7F7A"/>
    <w:lvl w:ilvl="0">
      <w:start w:val="5"/>
      <w:numFmt w:val="decimal"/>
      <w:lvlText w:val="%1"/>
      <w:lvlJc w:val="left"/>
      <w:pPr>
        <w:ind w:left="1540" w:hanging="720"/>
      </w:pPr>
    </w:lvl>
    <w:lvl w:ilvl="1">
      <w:start w:val="1"/>
      <w:numFmt w:val="decimal"/>
      <w:lvlText w:val="%1.%2"/>
      <w:lvlJc w:val="left"/>
      <w:pPr>
        <w:ind w:left="1540" w:hanging="720"/>
      </w:pPr>
    </w:lvl>
    <w:lvl w:ilvl="2">
      <w:start w:val="2"/>
      <w:numFmt w:val="decimal"/>
      <w:lvlText w:val="%1.%2.%3"/>
      <w:lvlJc w:val="left"/>
      <w:pPr>
        <w:ind w:left="1540" w:hanging="720"/>
      </w:pPr>
    </w:lvl>
    <w:lvl w:ilvl="3">
      <w:start w:val="5"/>
      <w:numFmt w:val="decimal"/>
      <w:lvlText w:val="%1.%2.%3.%4"/>
      <w:lvlJc w:val="left"/>
      <w:pPr>
        <w:ind w:left="1540" w:hanging="720"/>
      </w:pPr>
      <w:rPr>
        <w:rFonts w:ascii="Arial" w:eastAsia="Arial" w:hAnsi="Arial" w:cs="Arial"/>
        <w:b w:val="0"/>
        <w:sz w:val="20"/>
        <w:szCs w:val="20"/>
      </w:rPr>
    </w:lvl>
    <w:lvl w:ilvl="4">
      <w:numFmt w:val="bullet"/>
      <w:lvlText w:val="•"/>
      <w:lvlJc w:val="left"/>
      <w:pPr>
        <w:ind w:left="4444" w:hanging="720"/>
      </w:pPr>
    </w:lvl>
    <w:lvl w:ilvl="5">
      <w:numFmt w:val="bullet"/>
      <w:lvlText w:val="•"/>
      <w:lvlJc w:val="left"/>
      <w:pPr>
        <w:ind w:left="5170" w:hanging="720"/>
      </w:pPr>
    </w:lvl>
    <w:lvl w:ilvl="6">
      <w:numFmt w:val="bullet"/>
      <w:lvlText w:val="•"/>
      <w:lvlJc w:val="left"/>
      <w:pPr>
        <w:ind w:left="5896" w:hanging="720"/>
      </w:pPr>
    </w:lvl>
    <w:lvl w:ilvl="7">
      <w:numFmt w:val="bullet"/>
      <w:lvlText w:val="•"/>
      <w:lvlJc w:val="left"/>
      <w:pPr>
        <w:ind w:left="6622" w:hanging="720"/>
      </w:pPr>
    </w:lvl>
    <w:lvl w:ilvl="8">
      <w:numFmt w:val="bullet"/>
      <w:lvlText w:val="•"/>
      <w:lvlJc w:val="left"/>
      <w:pPr>
        <w:ind w:left="7348" w:hanging="720"/>
      </w:pPr>
    </w:lvl>
  </w:abstractNum>
  <w:abstractNum w:abstractNumId="3" w15:restartNumberingAfterBreak="0">
    <w:nsid w:val="1DFC70E6"/>
    <w:multiLevelType w:val="hybridMultilevel"/>
    <w:tmpl w:val="1158B8B4"/>
    <w:lvl w:ilvl="0" w:tplc="04090013">
      <w:start w:val="1"/>
      <w:numFmt w:val="upp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33161E27"/>
    <w:multiLevelType w:val="hybridMultilevel"/>
    <w:tmpl w:val="670E15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1F70B1"/>
    <w:multiLevelType w:val="multilevel"/>
    <w:tmpl w:val="1B20F3AE"/>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61E30C0A"/>
    <w:multiLevelType w:val="multilevel"/>
    <w:tmpl w:val="280E10AE"/>
    <w:lvl w:ilvl="0">
      <w:start w:val="1"/>
      <w:numFmt w:val="decimal"/>
      <w:lvlText w:val="%1"/>
      <w:lvlJc w:val="left"/>
      <w:pPr>
        <w:ind w:left="840" w:hanging="720"/>
      </w:pPr>
    </w:lvl>
    <w:lvl w:ilvl="1">
      <w:start w:val="1"/>
      <w:numFmt w:val="decimal"/>
      <w:lvlText w:val="%1.%2"/>
      <w:lvlJc w:val="left"/>
      <w:pPr>
        <w:ind w:left="840" w:hanging="720"/>
      </w:pPr>
      <w:rPr>
        <w:rFonts w:ascii="Arial" w:eastAsia="Arial" w:hAnsi="Arial" w:cs="Arial"/>
        <w:b w:val="0"/>
        <w:sz w:val="24"/>
        <w:szCs w:val="24"/>
      </w:rPr>
    </w:lvl>
    <w:lvl w:ilvl="2">
      <w:start w:val="1"/>
      <w:numFmt w:val="decimal"/>
      <w:lvlText w:val="%1.%2.%3"/>
      <w:lvlJc w:val="left"/>
      <w:pPr>
        <w:ind w:left="1560" w:hanging="720"/>
      </w:pPr>
      <w:rPr>
        <w:rFonts w:ascii="Arial" w:eastAsia="Arial" w:hAnsi="Arial" w:cs="Arial"/>
        <w:b w:val="0"/>
        <w:sz w:val="24"/>
        <w:szCs w:val="24"/>
      </w:rPr>
    </w:lvl>
    <w:lvl w:ilvl="3">
      <w:start w:val="1"/>
      <w:numFmt w:val="lowerLetter"/>
      <w:lvlText w:val="%4."/>
      <w:lvlJc w:val="left"/>
      <w:pPr>
        <w:ind w:left="2952" w:hanging="334"/>
      </w:pPr>
    </w:lvl>
    <w:lvl w:ilvl="4">
      <w:numFmt w:val="bullet"/>
      <w:lvlText w:val="•"/>
      <w:lvlJc w:val="left"/>
      <w:pPr>
        <w:ind w:left="4226" w:hanging="720"/>
      </w:pPr>
    </w:lvl>
    <w:lvl w:ilvl="5">
      <w:numFmt w:val="bullet"/>
      <w:lvlText w:val="•"/>
      <w:lvlJc w:val="left"/>
      <w:pPr>
        <w:ind w:left="5115" w:hanging="720"/>
      </w:pPr>
    </w:lvl>
    <w:lvl w:ilvl="6">
      <w:numFmt w:val="bullet"/>
      <w:lvlText w:val="•"/>
      <w:lvlJc w:val="left"/>
      <w:pPr>
        <w:ind w:left="6004" w:hanging="720"/>
      </w:pPr>
    </w:lvl>
    <w:lvl w:ilvl="7">
      <w:numFmt w:val="bullet"/>
      <w:lvlText w:val="•"/>
      <w:lvlJc w:val="left"/>
      <w:pPr>
        <w:ind w:left="6893" w:hanging="720"/>
      </w:pPr>
    </w:lvl>
    <w:lvl w:ilvl="8">
      <w:numFmt w:val="bullet"/>
      <w:lvlText w:val="•"/>
      <w:lvlJc w:val="left"/>
      <w:pPr>
        <w:ind w:left="7782" w:hanging="720"/>
      </w:pPr>
    </w:lvl>
  </w:abstractNum>
  <w:abstractNum w:abstractNumId="7" w15:restartNumberingAfterBreak="0">
    <w:nsid w:val="65E5418A"/>
    <w:multiLevelType w:val="multilevel"/>
    <w:tmpl w:val="C5524CAE"/>
    <w:lvl w:ilvl="0">
      <w:start w:val="1"/>
      <w:numFmt w:val="upperLetter"/>
      <w:lvlText w:val="%1."/>
      <w:lvlJc w:val="left"/>
      <w:pPr>
        <w:ind w:left="1440" w:firstLine="9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A28538A"/>
    <w:multiLevelType w:val="hybridMultilevel"/>
    <w:tmpl w:val="670E15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3A59F6"/>
    <w:multiLevelType w:val="multilevel"/>
    <w:tmpl w:val="E6D88136"/>
    <w:lvl w:ilvl="0">
      <w:start w:val="4"/>
      <w:numFmt w:val="decimal"/>
      <w:lvlText w:val="%1"/>
      <w:lvlJc w:val="left"/>
      <w:pPr>
        <w:ind w:left="820" w:hanging="720"/>
      </w:pPr>
    </w:lvl>
    <w:lvl w:ilvl="1">
      <w:start w:val="1"/>
      <w:numFmt w:val="decimal"/>
      <w:lvlText w:val="%1.%2"/>
      <w:lvlJc w:val="left"/>
      <w:pPr>
        <w:ind w:left="810" w:hanging="720"/>
      </w:pPr>
      <w:rPr>
        <w:rFonts w:ascii="Arial" w:eastAsia="Arial" w:hAnsi="Arial" w:cs="Arial"/>
        <w:b w:val="0"/>
        <w:sz w:val="24"/>
        <w:szCs w:val="24"/>
      </w:rPr>
    </w:lvl>
    <w:lvl w:ilvl="2">
      <w:start w:val="1"/>
      <w:numFmt w:val="decimal"/>
      <w:lvlText w:val="%1.%2.%3"/>
      <w:lvlJc w:val="left"/>
      <w:pPr>
        <w:ind w:left="1540" w:hanging="720"/>
      </w:pPr>
      <w:rPr>
        <w:rFonts w:ascii="Arial" w:eastAsia="Arial" w:hAnsi="Arial" w:cs="Arial"/>
        <w:b w:val="0"/>
        <w:sz w:val="24"/>
        <w:szCs w:val="24"/>
      </w:rPr>
    </w:lvl>
    <w:lvl w:ilvl="3">
      <w:start w:val="1"/>
      <w:numFmt w:val="upperLetter"/>
      <w:lvlText w:val="%4."/>
      <w:lvlJc w:val="left"/>
      <w:pPr>
        <w:ind w:left="2260" w:hanging="720"/>
      </w:pPr>
      <w:rPr>
        <w:b w:val="0"/>
        <w:sz w:val="24"/>
        <w:szCs w:val="24"/>
      </w:r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0" w15:restartNumberingAfterBreak="0">
    <w:nsid w:val="7B5C54E9"/>
    <w:multiLevelType w:val="multilevel"/>
    <w:tmpl w:val="72C2217C"/>
    <w:lvl w:ilvl="0">
      <w:start w:val="1"/>
      <w:numFmt w:val="upp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1" w15:restartNumberingAfterBreak="0">
    <w:nsid w:val="7E7D44BC"/>
    <w:multiLevelType w:val="multilevel"/>
    <w:tmpl w:val="D2B636A4"/>
    <w:lvl w:ilvl="0">
      <w:start w:val="3"/>
      <w:numFmt w:val="decimal"/>
      <w:lvlText w:val="%1"/>
      <w:lvlJc w:val="left"/>
      <w:pPr>
        <w:ind w:left="840" w:hanging="720"/>
      </w:pPr>
    </w:lvl>
    <w:lvl w:ilvl="1">
      <w:start w:val="1"/>
      <w:numFmt w:val="decimal"/>
      <w:lvlText w:val="%1.%2"/>
      <w:lvlJc w:val="left"/>
      <w:pPr>
        <w:ind w:left="840" w:hanging="720"/>
      </w:pPr>
      <w:rPr>
        <w:rFonts w:ascii="Arial" w:eastAsia="Arial" w:hAnsi="Arial" w:cs="Arial"/>
        <w:sz w:val="24"/>
        <w:szCs w:val="24"/>
      </w:rPr>
    </w:lvl>
    <w:lvl w:ilvl="2">
      <w:start w:val="1"/>
      <w:numFmt w:val="decimal"/>
      <w:lvlText w:val="%1.%2.%3"/>
      <w:lvlJc w:val="left"/>
      <w:pPr>
        <w:ind w:left="1560" w:hanging="720"/>
      </w:pPr>
      <w:rPr>
        <w:rFonts w:ascii="Arial" w:eastAsia="Arial" w:hAnsi="Arial" w:cs="Arial"/>
        <w:sz w:val="20"/>
        <w:szCs w:val="20"/>
      </w:rPr>
    </w:lvl>
    <w:lvl w:ilvl="3">
      <w:start w:val="1"/>
      <w:numFmt w:val="upperLetter"/>
      <w:lvlText w:val="%4)"/>
      <w:lvlJc w:val="left"/>
      <w:pPr>
        <w:ind w:left="2280" w:hanging="720"/>
      </w:pPr>
      <w:rPr>
        <w:rFonts w:ascii="Arial" w:eastAsia="Arial" w:hAnsi="Arial" w:cs="Arial"/>
        <w:sz w:val="20"/>
        <w:szCs w:val="20"/>
      </w:rPr>
    </w:lvl>
    <w:lvl w:ilvl="4">
      <w:start w:val="1"/>
      <w:numFmt w:val="decimal"/>
      <w:lvlText w:val="(%5)"/>
      <w:lvlJc w:val="left"/>
      <w:pPr>
        <w:ind w:left="3001" w:hanging="720"/>
      </w:pPr>
      <w:rPr>
        <w:rFonts w:ascii="Arial" w:eastAsia="Arial" w:hAnsi="Arial" w:cs="Arial"/>
        <w:sz w:val="20"/>
        <w:szCs w:val="20"/>
      </w:rPr>
    </w:lvl>
    <w:lvl w:ilvl="5">
      <w:start w:val="1"/>
      <w:numFmt w:val="bullet"/>
      <w:lvlText w:val="•"/>
      <w:lvlJc w:val="left"/>
      <w:pPr>
        <w:ind w:left="4886" w:hanging="721"/>
      </w:pPr>
    </w:lvl>
    <w:lvl w:ilvl="6">
      <w:start w:val="1"/>
      <w:numFmt w:val="bullet"/>
      <w:lvlText w:val="•"/>
      <w:lvlJc w:val="left"/>
      <w:pPr>
        <w:ind w:left="5829" w:hanging="721"/>
      </w:pPr>
    </w:lvl>
    <w:lvl w:ilvl="7">
      <w:start w:val="1"/>
      <w:numFmt w:val="bullet"/>
      <w:lvlText w:val="•"/>
      <w:lvlJc w:val="left"/>
      <w:pPr>
        <w:ind w:left="6771" w:hanging="721"/>
      </w:pPr>
    </w:lvl>
    <w:lvl w:ilvl="8">
      <w:start w:val="1"/>
      <w:numFmt w:val="bullet"/>
      <w:lvlText w:val="•"/>
      <w:lvlJc w:val="left"/>
      <w:pPr>
        <w:ind w:left="7714" w:hanging="721"/>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5"/>
  </w:num>
  <w:num w:numId="8">
    <w:abstractNumId w:val="10"/>
  </w:num>
  <w:num w:numId="9">
    <w:abstractNumId w:val="7"/>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8A"/>
    <w:rsid w:val="00035602"/>
    <w:rsid w:val="001673C6"/>
    <w:rsid w:val="001A2B50"/>
    <w:rsid w:val="00825692"/>
    <w:rsid w:val="008D754C"/>
    <w:rsid w:val="00910F73"/>
    <w:rsid w:val="00917D8A"/>
    <w:rsid w:val="009B13D2"/>
    <w:rsid w:val="00A33771"/>
    <w:rsid w:val="00A36AC8"/>
    <w:rsid w:val="00B70E71"/>
    <w:rsid w:val="00CD6A09"/>
    <w:rsid w:val="00D5006E"/>
    <w:rsid w:val="00DA6869"/>
    <w:rsid w:val="00F01543"/>
    <w:rsid w:val="00FE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356B"/>
  <w15:docId w15:val="{A1D8377C-A8DA-400D-BBA8-C9A3F016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rsid w:val="00F01543"/>
    <w:pPr>
      <w:ind w:left="100"/>
      <w:outlineLvl w:val="0"/>
    </w:pPr>
    <w:rPr>
      <w:rFonts w:ascii="Arial" w:eastAsia="Arial" w:hAnsi="Arial"/>
      <w:b/>
      <w:bCs/>
      <w:sz w:val="28"/>
      <w:szCs w:val="28"/>
    </w:rPr>
  </w:style>
  <w:style w:type="paragraph" w:styleId="Heading2">
    <w:name w:val="heading 2"/>
    <w:basedOn w:val="Normal"/>
    <w:next w:val="Normal"/>
    <w:uiPriority w:val="9"/>
    <w:unhideWhenUsed/>
    <w:qFormat/>
    <w:rsid w:val="00B70E71"/>
    <w:pPr>
      <w:keepNext/>
      <w:keepLines/>
      <w:spacing w:before="360" w:after="80"/>
      <w:outlineLvl w:val="1"/>
    </w:pPr>
    <w:rPr>
      <w:rFonts w:ascii="Arial" w:hAnsi="Arial" w:cs="Arial"/>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1543"/>
    <w:pPr>
      <w:keepNext/>
      <w:keepLines/>
      <w:spacing w:before="480" w:after="120"/>
    </w:pPr>
    <w:rPr>
      <w:rFonts w:ascii="Arial" w:hAnsi="Arial" w:cs="Arial"/>
      <w:b/>
      <w:sz w:val="28"/>
      <w:szCs w:val="28"/>
    </w:rPr>
  </w:style>
  <w:style w:type="paragraph" w:styleId="BodyText">
    <w:name w:val="Body Text"/>
    <w:basedOn w:val="Normal"/>
    <w:uiPriority w:val="1"/>
    <w:qFormat/>
    <w:pPr>
      <w:ind w:left="82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273B"/>
    <w:pPr>
      <w:tabs>
        <w:tab w:val="center" w:pos="4680"/>
        <w:tab w:val="right" w:pos="9360"/>
      </w:tabs>
    </w:pPr>
  </w:style>
  <w:style w:type="character" w:customStyle="1" w:styleId="HeaderChar">
    <w:name w:val="Header Char"/>
    <w:basedOn w:val="DefaultParagraphFont"/>
    <w:link w:val="Header"/>
    <w:uiPriority w:val="99"/>
    <w:rsid w:val="0064273B"/>
  </w:style>
  <w:style w:type="paragraph" w:styleId="Footer">
    <w:name w:val="footer"/>
    <w:basedOn w:val="Normal"/>
    <w:link w:val="FooterChar"/>
    <w:uiPriority w:val="99"/>
    <w:unhideWhenUsed/>
    <w:rsid w:val="0064273B"/>
    <w:pPr>
      <w:tabs>
        <w:tab w:val="center" w:pos="4680"/>
        <w:tab w:val="right" w:pos="9360"/>
      </w:tabs>
    </w:pPr>
  </w:style>
  <w:style w:type="character" w:customStyle="1" w:styleId="FooterChar">
    <w:name w:val="Footer Char"/>
    <w:basedOn w:val="DefaultParagraphFont"/>
    <w:link w:val="Footer"/>
    <w:uiPriority w:val="99"/>
    <w:rsid w:val="0064273B"/>
  </w:style>
  <w:style w:type="paragraph" w:styleId="BalloonText">
    <w:name w:val="Balloon Text"/>
    <w:basedOn w:val="Normal"/>
    <w:link w:val="BalloonTextChar"/>
    <w:uiPriority w:val="99"/>
    <w:semiHidden/>
    <w:unhideWhenUsed/>
    <w:rsid w:val="00D058E2"/>
    <w:rPr>
      <w:rFonts w:ascii="Tahoma" w:hAnsi="Tahoma" w:cs="Tahoma"/>
      <w:sz w:val="16"/>
      <w:szCs w:val="16"/>
    </w:rPr>
  </w:style>
  <w:style w:type="character" w:customStyle="1" w:styleId="BalloonTextChar">
    <w:name w:val="Balloon Text Char"/>
    <w:basedOn w:val="DefaultParagraphFont"/>
    <w:link w:val="BalloonText"/>
    <w:uiPriority w:val="99"/>
    <w:semiHidden/>
    <w:rsid w:val="00D058E2"/>
    <w:rPr>
      <w:rFonts w:ascii="Tahoma" w:hAnsi="Tahoma" w:cs="Tahoma"/>
      <w:sz w:val="16"/>
      <w:szCs w:val="16"/>
    </w:rPr>
  </w:style>
  <w:style w:type="table" w:styleId="TableGrid">
    <w:name w:val="Table Grid"/>
    <w:basedOn w:val="TableNormal"/>
    <w:uiPriority w:val="59"/>
    <w:rsid w:val="0017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2">
    <w:name w:val="par2"/>
    <w:basedOn w:val="Normal"/>
    <w:link w:val="par2Char"/>
    <w:uiPriority w:val="99"/>
    <w:rsid w:val="000E614A"/>
    <w:pPr>
      <w:widowControl/>
      <w:tabs>
        <w:tab w:val="left" w:pos="720"/>
        <w:tab w:val="left" w:pos="1440"/>
        <w:tab w:val="left" w:pos="2160"/>
      </w:tabs>
      <w:spacing w:before="240"/>
      <w:ind w:left="1440" w:hanging="720"/>
    </w:pPr>
    <w:rPr>
      <w:rFonts w:ascii="Arial" w:eastAsia="Times New Roman" w:hAnsi="Arial" w:cs="Arial"/>
      <w:sz w:val="20"/>
      <w:szCs w:val="20"/>
    </w:rPr>
  </w:style>
  <w:style w:type="character" w:customStyle="1" w:styleId="par2Char">
    <w:name w:val="par2 Char"/>
    <w:link w:val="par2"/>
    <w:uiPriority w:val="99"/>
    <w:locked/>
    <w:rsid w:val="000E614A"/>
    <w:rPr>
      <w:rFonts w:ascii="Arial" w:eastAsia="Times New Roman" w:hAnsi="Arial" w:cs="Arial"/>
      <w:sz w:val="20"/>
      <w:szCs w:val="20"/>
    </w:rPr>
  </w:style>
  <w:style w:type="paragraph" w:customStyle="1" w:styleId="Default">
    <w:name w:val="Default"/>
    <w:rsid w:val="00501136"/>
    <w:pPr>
      <w:widowControl/>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C3161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F97"/>
    <w:rPr>
      <w:sz w:val="16"/>
      <w:szCs w:val="16"/>
    </w:rPr>
  </w:style>
  <w:style w:type="paragraph" w:styleId="CommentText">
    <w:name w:val="annotation text"/>
    <w:basedOn w:val="Normal"/>
    <w:link w:val="CommentTextChar"/>
    <w:uiPriority w:val="99"/>
    <w:semiHidden/>
    <w:unhideWhenUsed/>
    <w:rsid w:val="00D03F97"/>
    <w:rPr>
      <w:sz w:val="20"/>
      <w:szCs w:val="20"/>
    </w:rPr>
  </w:style>
  <w:style w:type="character" w:customStyle="1" w:styleId="CommentTextChar">
    <w:name w:val="Comment Text Char"/>
    <w:basedOn w:val="DefaultParagraphFont"/>
    <w:link w:val="CommentText"/>
    <w:uiPriority w:val="99"/>
    <w:semiHidden/>
    <w:rsid w:val="00D03F97"/>
    <w:rPr>
      <w:sz w:val="20"/>
      <w:szCs w:val="20"/>
    </w:rPr>
  </w:style>
  <w:style w:type="character" w:styleId="Hyperlink">
    <w:name w:val="Hyperlink"/>
    <w:basedOn w:val="DefaultParagraphFont"/>
    <w:uiPriority w:val="99"/>
    <w:unhideWhenUsed/>
    <w:rsid w:val="00F87FF3"/>
    <w:rPr>
      <w:color w:val="0000FF" w:themeColor="hyperlink"/>
      <w:u w:val="single"/>
    </w:rPr>
  </w:style>
  <w:style w:type="character" w:styleId="UnresolvedMention">
    <w:name w:val="Unresolved Mention"/>
    <w:basedOn w:val="DefaultParagraphFont"/>
    <w:uiPriority w:val="99"/>
    <w:semiHidden/>
    <w:unhideWhenUsed/>
    <w:rsid w:val="00F87F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F01543"/>
    <w:rPr>
      <w:b/>
      <w:bCs/>
    </w:rPr>
  </w:style>
  <w:style w:type="character" w:customStyle="1" w:styleId="CommentSubjectChar">
    <w:name w:val="Comment Subject Char"/>
    <w:basedOn w:val="CommentTextChar"/>
    <w:link w:val="CommentSubject"/>
    <w:uiPriority w:val="99"/>
    <w:semiHidden/>
    <w:rsid w:val="00F01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mmoreno\Downloads\cdps_dfpc_wrcb@state.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pc.colorado.gov/WRCB" TargetMode="External"/><Relationship Id="rId5" Type="http://schemas.openxmlformats.org/officeDocument/2006/relationships/webSettings" Target="webSettings.xml"/><Relationship Id="rId10" Type="http://schemas.openxmlformats.org/officeDocument/2006/relationships/hyperlink" Target="http://www.iccsafe.org" TargetMode="External"/><Relationship Id="rId4" Type="http://schemas.openxmlformats.org/officeDocument/2006/relationships/settings" Target="settings.xml"/><Relationship Id="rId9" Type="http://schemas.openxmlformats.org/officeDocument/2006/relationships/hyperlink" Target="https://dfpc.colorad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D8wIQ8pzpbo2hFwtGbUZiOP7Uw==">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Secretary of State</dc:creator>
  <cp:lastModifiedBy>Christine Moreno</cp:lastModifiedBy>
  <cp:revision>2</cp:revision>
  <dcterms:created xsi:type="dcterms:W3CDTF">2025-05-30T23:24:00Z</dcterms:created>
  <dcterms:modified xsi:type="dcterms:W3CDTF">2025-05-30T23:24:00Z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LastSaved">
    <vt:filetime>2016-11-28T00:00:00Z</vt:filetime>
  </property>
</Properties>
</file>