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DA" w:rsidRPr="00C656D3" w:rsidRDefault="00AA61DA" w:rsidP="00AA61DA">
      <w:pPr>
        <w:pBdr>
          <w:top w:val="nil"/>
          <w:left w:val="nil"/>
          <w:bottom w:val="nil"/>
          <w:right w:val="nil"/>
          <w:between w:val="nil"/>
        </w:pBdr>
        <w:rPr>
          <w:rFonts w:ascii="Times New Roman" w:eastAsia="Times New Roman" w:hAnsi="Times New Roman" w:cs="Times New Roman"/>
          <w:sz w:val="27"/>
          <w:szCs w:val="27"/>
        </w:rPr>
      </w:pPr>
      <w:r w:rsidRPr="00C656D3">
        <w:rPr>
          <w:noProof/>
          <w:bdr w:val="none" w:sz="0" w:space="0" w:color="auto" w:frame="1"/>
        </w:rPr>
        <w:drawing>
          <wp:inline distT="0" distB="0" distL="0" distR="0" wp14:anchorId="056616FC" wp14:editId="388C80CA">
            <wp:extent cx="3729355" cy="540909"/>
            <wp:effectExtent l="0" t="0" r="4445" b="0"/>
            <wp:docPr id="1" name="Picture 1" descr="State of Colorado Department of Public Safety logo with red and blue upper case letter C in front of a green pine tree and mountains in the background and a blue, red, and white circle with an eagle over CDPS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Colorado Department of Public Safety logo with red and blue upper case letter C in front of a green pine tree and mountains in the background representing the state of Colorado government to the left of a half blue and half red circle with a white eagle over white CDPS let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3972" cy="554632"/>
                    </a:xfrm>
                    <a:prstGeom prst="rect">
                      <a:avLst/>
                    </a:prstGeom>
                    <a:noFill/>
                    <a:ln>
                      <a:noFill/>
                    </a:ln>
                  </pic:spPr>
                </pic:pic>
              </a:graphicData>
            </a:graphic>
          </wp:inline>
        </w:drawing>
      </w:r>
    </w:p>
    <w:p w:rsidR="00AA61DA" w:rsidRPr="00C656D3" w:rsidRDefault="00AA61DA" w:rsidP="00AA61DA">
      <w:pPr>
        <w:pBdr>
          <w:top w:val="nil"/>
          <w:left w:val="nil"/>
          <w:bottom w:val="nil"/>
          <w:right w:val="nil"/>
          <w:between w:val="nil"/>
        </w:pBdr>
        <w:rPr>
          <w:rFonts w:ascii="Times New Roman" w:eastAsia="Times New Roman" w:hAnsi="Times New Roman" w:cs="Times New Roman"/>
          <w:sz w:val="27"/>
          <w:szCs w:val="27"/>
        </w:rPr>
      </w:pPr>
    </w:p>
    <w:p w:rsidR="00AA61DA" w:rsidRPr="00C858D0" w:rsidRDefault="00AA61DA" w:rsidP="00AA61DA">
      <w:pPr>
        <w:pStyle w:val="Title"/>
        <w:spacing w:line="360" w:lineRule="auto"/>
        <w:ind w:left="1584" w:hanging="1397"/>
        <w:jc w:val="left"/>
        <w:rPr>
          <w:rFonts w:ascii="Arial" w:hAnsi="Arial" w:cs="Arial"/>
          <w:sz w:val="24"/>
          <w:szCs w:val="24"/>
        </w:rPr>
      </w:pPr>
      <w:r w:rsidRPr="00C858D0">
        <w:rPr>
          <w:rFonts w:ascii="Arial" w:hAnsi="Arial" w:cs="Arial"/>
          <w:sz w:val="24"/>
          <w:szCs w:val="24"/>
        </w:rPr>
        <w:t>Colorado Bureau of Investigation</w:t>
      </w:r>
    </w:p>
    <w:p w:rsidR="00AA61DA" w:rsidRPr="00C858D0" w:rsidRDefault="00AA61DA" w:rsidP="00AA61DA">
      <w:pPr>
        <w:pStyle w:val="Heading1"/>
        <w:ind w:left="187" w:right="310"/>
        <w:rPr>
          <w:sz w:val="24"/>
          <w:szCs w:val="24"/>
        </w:rPr>
      </w:pPr>
      <w:r w:rsidRPr="00C858D0">
        <w:rPr>
          <w:sz w:val="24"/>
          <w:szCs w:val="24"/>
        </w:rPr>
        <w:t>Implementation of the National Instant Criminal Background Check System with the Colorado Bureau of Investigation Serving as the Point of Contact</w:t>
      </w:r>
      <w:r w:rsidRPr="00C858D0">
        <w:rPr>
          <w:spacing w:val="-4"/>
          <w:sz w:val="24"/>
          <w:szCs w:val="24"/>
        </w:rPr>
        <w:t xml:space="preserve"> </w:t>
      </w:r>
    </w:p>
    <w:p w:rsidR="00AA61DA" w:rsidRPr="00C858D0" w:rsidRDefault="00AA61DA" w:rsidP="00AA61DA">
      <w:pPr>
        <w:spacing w:before="2" w:line="360" w:lineRule="auto"/>
        <w:ind w:left="1584" w:right="3147" w:hanging="1397"/>
        <w:rPr>
          <w:rFonts w:eastAsia="Times New Roman"/>
          <w:b/>
          <w:sz w:val="24"/>
          <w:szCs w:val="24"/>
        </w:rPr>
      </w:pPr>
    </w:p>
    <w:p w:rsidR="00AA61DA" w:rsidRPr="00C858D0" w:rsidRDefault="00AA61DA" w:rsidP="00AA61DA">
      <w:pPr>
        <w:spacing w:before="2" w:line="360" w:lineRule="auto"/>
        <w:ind w:left="1584" w:right="3147" w:hanging="1397"/>
        <w:rPr>
          <w:rFonts w:eastAsia="Times New Roman"/>
          <w:b/>
          <w:sz w:val="24"/>
          <w:szCs w:val="24"/>
        </w:rPr>
      </w:pPr>
      <w:r w:rsidRPr="00C858D0">
        <w:rPr>
          <w:rFonts w:eastAsia="Times New Roman"/>
          <w:b/>
          <w:sz w:val="24"/>
          <w:szCs w:val="24"/>
        </w:rPr>
        <w:t>8 CCR 1507-20</w:t>
      </w:r>
    </w:p>
    <w:p w:rsidR="00AA61DA" w:rsidRPr="00C858D0" w:rsidRDefault="00AA61DA" w:rsidP="00AA61DA">
      <w:pPr>
        <w:pBdr>
          <w:top w:val="nil"/>
          <w:left w:val="nil"/>
          <w:bottom w:val="nil"/>
          <w:right w:val="nil"/>
          <w:between w:val="nil"/>
        </w:pBdr>
        <w:spacing w:before="5"/>
        <w:ind w:left="1570" w:hanging="1390"/>
        <w:rPr>
          <w:rFonts w:eastAsia="Times New Roman"/>
          <w:b/>
          <w:sz w:val="24"/>
          <w:szCs w:val="24"/>
        </w:rPr>
      </w:pPr>
    </w:p>
    <w:p w:rsidR="00AA61DA" w:rsidRPr="00C858D0" w:rsidRDefault="00AA61DA" w:rsidP="00AA61DA">
      <w:pPr>
        <w:spacing w:before="1"/>
        <w:ind w:left="1570" w:right="2297" w:hanging="1390"/>
        <w:rPr>
          <w:rFonts w:eastAsia="Times New Roman"/>
          <w:b/>
          <w:sz w:val="24"/>
          <w:szCs w:val="24"/>
        </w:rPr>
      </w:pPr>
      <w:r w:rsidRPr="00C858D0">
        <w:rPr>
          <w:rFonts w:eastAsia="Times New Roman"/>
          <w:b/>
          <w:sz w:val="24"/>
          <w:szCs w:val="24"/>
        </w:rPr>
        <w:t>STATEMENT OF BASIS, STATUTORY AUTHORITY, AND PURPOSE</w:t>
      </w:r>
    </w:p>
    <w:p w:rsidR="00AA61DA" w:rsidRPr="00C858D0" w:rsidRDefault="00AA61DA" w:rsidP="00AA61DA">
      <w:pPr>
        <w:pBdr>
          <w:top w:val="nil"/>
          <w:left w:val="nil"/>
          <w:bottom w:val="nil"/>
          <w:right w:val="nil"/>
          <w:between w:val="nil"/>
        </w:pBdr>
        <w:spacing w:before="9"/>
        <w:rPr>
          <w:rFonts w:eastAsia="Times New Roman"/>
          <w:b/>
          <w:sz w:val="24"/>
          <w:szCs w:val="24"/>
        </w:rPr>
      </w:pPr>
    </w:p>
    <w:p w:rsidR="00B53EC6" w:rsidRPr="00C858D0" w:rsidRDefault="00B53EC6" w:rsidP="00C509F6">
      <w:pPr>
        <w:ind w:left="100" w:right="104"/>
        <w:rPr>
          <w:rFonts w:eastAsia="Times New Roman"/>
          <w:sz w:val="24"/>
          <w:szCs w:val="24"/>
        </w:rPr>
      </w:pPr>
      <w:r w:rsidRPr="00C858D0">
        <w:rPr>
          <w:rFonts w:eastAsia="Times New Roman"/>
          <w:sz w:val="24"/>
          <w:szCs w:val="24"/>
        </w:rPr>
        <w:t>In February 2000, the Colorado General Assembly passed SB 00-125, implementing the National Instant Criminal Background Check System (NICS) with the Colorado Bureau of Investigation serving as the state point of contact for the system.</w:t>
      </w:r>
      <w:r w:rsidR="00C509F6" w:rsidRPr="00C858D0">
        <w:rPr>
          <w:rFonts w:eastAsia="Times New Roman"/>
          <w:sz w:val="24"/>
          <w:szCs w:val="24"/>
        </w:rPr>
        <w:t xml:space="preserve"> </w:t>
      </w:r>
      <w:r w:rsidR="0058129E" w:rsidRPr="00C858D0">
        <w:rPr>
          <w:rFonts w:eastAsia="Times New Roman"/>
          <w:sz w:val="24"/>
          <w:szCs w:val="24"/>
        </w:rPr>
        <w:t>Pursuant to Section 24-33.5-424(7), C.R.S., the Director of the Colorado Bureau of Investigation shall adopt rules</w:t>
      </w:r>
      <w:r w:rsidRPr="00C858D0">
        <w:rPr>
          <w:rFonts w:eastAsia="Times New Roman"/>
          <w:sz w:val="24"/>
          <w:szCs w:val="24"/>
        </w:rPr>
        <w:t xml:space="preserve"> p</w:t>
      </w:r>
      <w:r w:rsidR="0058129E" w:rsidRPr="00C858D0">
        <w:rPr>
          <w:rFonts w:eastAsia="Times New Roman"/>
          <w:sz w:val="24"/>
          <w:szCs w:val="24"/>
        </w:rPr>
        <w:t xml:space="preserve">ertaining to the Colorado Bureau of Investigation's administration </w:t>
      </w:r>
      <w:r w:rsidRPr="00C858D0">
        <w:rPr>
          <w:rFonts w:eastAsia="Times New Roman"/>
          <w:sz w:val="24"/>
          <w:szCs w:val="24"/>
        </w:rPr>
        <w:t>as the</w:t>
      </w:r>
      <w:r w:rsidR="0058129E" w:rsidRPr="00C858D0">
        <w:rPr>
          <w:rFonts w:eastAsia="Times New Roman"/>
          <w:sz w:val="24"/>
          <w:szCs w:val="24"/>
        </w:rPr>
        <w:t xml:space="preserve"> </w:t>
      </w:r>
      <w:r w:rsidRPr="00C858D0">
        <w:rPr>
          <w:rFonts w:eastAsia="Times New Roman"/>
          <w:sz w:val="24"/>
          <w:szCs w:val="24"/>
        </w:rPr>
        <w:t>s</w:t>
      </w:r>
      <w:r w:rsidR="0058129E" w:rsidRPr="00C858D0">
        <w:rPr>
          <w:rFonts w:eastAsia="Times New Roman"/>
          <w:sz w:val="24"/>
          <w:szCs w:val="24"/>
        </w:rPr>
        <w:t xml:space="preserve">tate </w:t>
      </w:r>
      <w:r w:rsidRPr="00C858D0">
        <w:rPr>
          <w:rFonts w:eastAsia="Times New Roman"/>
          <w:sz w:val="24"/>
          <w:szCs w:val="24"/>
        </w:rPr>
        <w:t>p</w:t>
      </w:r>
      <w:r w:rsidR="0058129E" w:rsidRPr="00C858D0">
        <w:rPr>
          <w:rFonts w:eastAsia="Times New Roman"/>
          <w:sz w:val="24"/>
          <w:szCs w:val="24"/>
        </w:rPr>
        <w:t>oint of</w:t>
      </w:r>
      <w:r w:rsidRPr="00C858D0">
        <w:rPr>
          <w:rFonts w:eastAsia="Times New Roman"/>
          <w:sz w:val="24"/>
          <w:szCs w:val="24"/>
        </w:rPr>
        <w:t xml:space="preserve"> c</w:t>
      </w:r>
      <w:r w:rsidR="0058129E" w:rsidRPr="00C858D0">
        <w:rPr>
          <w:rFonts w:eastAsia="Times New Roman"/>
          <w:sz w:val="24"/>
          <w:szCs w:val="24"/>
        </w:rPr>
        <w:t>ontact to the National Instant Criminal Background Check System</w:t>
      </w:r>
      <w:r w:rsidRPr="00C858D0">
        <w:rPr>
          <w:rFonts w:eastAsia="Times New Roman"/>
          <w:sz w:val="24"/>
          <w:szCs w:val="24"/>
        </w:rPr>
        <w:t xml:space="preserve">. As the state point contact, the Colorado Bureau of Investigation shall </w:t>
      </w:r>
      <w:r w:rsidR="00B42D0D" w:rsidRPr="00C858D0">
        <w:rPr>
          <w:rFonts w:eastAsia="Times New Roman"/>
          <w:sz w:val="24"/>
          <w:szCs w:val="24"/>
        </w:rPr>
        <w:t>adopt rules as necessary to carry out the duties</w:t>
      </w:r>
      <w:r w:rsidRPr="00C858D0">
        <w:rPr>
          <w:rFonts w:eastAsia="Times New Roman"/>
          <w:sz w:val="24"/>
          <w:szCs w:val="24"/>
        </w:rPr>
        <w:t xml:space="preserve"> set forth in federal law </w:t>
      </w:r>
      <w:r w:rsidR="00B42D0D" w:rsidRPr="00C858D0">
        <w:rPr>
          <w:rFonts w:eastAsia="Times New Roman"/>
          <w:sz w:val="24"/>
          <w:szCs w:val="24"/>
        </w:rPr>
        <w:t>and assist in implementing 18 U.S.C. sec. 922(t), all federal regulations and application guidelines adopted pursuant thereto, and the NICS system. Additionally, the adopted rules are necessary to ensure the proper maintenance, confidentiality, and security of all records and data provided to carry out these duties and to specify procedures and forms pursuant to Section 24-33.5-424(7), C.R.S.</w:t>
      </w:r>
      <w:r w:rsidR="00C858D0">
        <w:rPr>
          <w:rFonts w:eastAsia="Times New Roman"/>
          <w:sz w:val="24"/>
          <w:szCs w:val="24"/>
        </w:rPr>
        <w:t xml:space="preserve"> The rules are intended to be consistent with the requirements of the State Administrative Procedures Act, Section 24-4-101 et seq., C.R.S. (the “APA). </w:t>
      </w:r>
    </w:p>
    <w:p w:rsidR="0058129E" w:rsidRPr="00C858D0" w:rsidRDefault="0058129E" w:rsidP="00AA61DA">
      <w:pPr>
        <w:ind w:left="100" w:right="104"/>
        <w:rPr>
          <w:rFonts w:eastAsia="Times New Roman"/>
          <w:sz w:val="24"/>
          <w:szCs w:val="24"/>
        </w:rPr>
      </w:pPr>
    </w:p>
    <w:p w:rsidR="00C509F6" w:rsidRPr="00C858D0" w:rsidRDefault="00AA61DA" w:rsidP="00AA61DA">
      <w:pPr>
        <w:ind w:left="100" w:right="104"/>
        <w:rPr>
          <w:rFonts w:eastAsia="Times New Roman"/>
          <w:sz w:val="24"/>
          <w:szCs w:val="24"/>
        </w:rPr>
      </w:pPr>
      <w:bookmarkStart w:id="0" w:name="_GoBack"/>
      <w:r w:rsidRPr="00C858D0">
        <w:rPr>
          <w:rFonts w:eastAsia="Times New Roman"/>
          <w:sz w:val="24"/>
          <w:szCs w:val="24"/>
        </w:rPr>
        <w:t xml:space="preserve">The purpose of this rulemaking is to amend the </w:t>
      </w:r>
      <w:r w:rsidR="0058129E" w:rsidRPr="00C858D0">
        <w:rPr>
          <w:rFonts w:eastAsia="Times New Roman"/>
          <w:sz w:val="24"/>
          <w:szCs w:val="24"/>
        </w:rPr>
        <w:t>permanent</w:t>
      </w:r>
      <w:r w:rsidRPr="00C858D0">
        <w:rPr>
          <w:rFonts w:eastAsia="Times New Roman"/>
          <w:sz w:val="24"/>
          <w:szCs w:val="24"/>
        </w:rPr>
        <w:t xml:space="preserve"> rules to </w:t>
      </w:r>
      <w:r w:rsidR="0058129E" w:rsidRPr="00C858D0">
        <w:rPr>
          <w:rFonts w:eastAsia="Times New Roman"/>
          <w:sz w:val="24"/>
          <w:szCs w:val="24"/>
        </w:rPr>
        <w:t xml:space="preserve">update the </w:t>
      </w:r>
      <w:r w:rsidR="00C509F6" w:rsidRPr="00C858D0">
        <w:rPr>
          <w:rFonts w:eastAsia="Times New Roman"/>
          <w:sz w:val="24"/>
          <w:szCs w:val="24"/>
        </w:rPr>
        <w:t xml:space="preserve">time frame to render a final administrative decision for appeals of denial decisions, to delete an obsolete provision in the background check hours of operation, to update the title of the administrator </w:t>
      </w:r>
      <w:r w:rsidR="002A1B8B">
        <w:rPr>
          <w:rFonts w:eastAsia="Times New Roman"/>
          <w:sz w:val="24"/>
          <w:szCs w:val="24"/>
        </w:rPr>
        <w:t>of</w:t>
      </w:r>
      <w:r w:rsidR="00C509F6" w:rsidRPr="00C858D0">
        <w:rPr>
          <w:rFonts w:eastAsia="Times New Roman"/>
          <w:sz w:val="24"/>
          <w:szCs w:val="24"/>
        </w:rPr>
        <w:t xml:space="preserve"> this rule’s public point of contact, and to correct minor formatting and grammatical errors to </w:t>
      </w:r>
      <w:r w:rsidRPr="00C858D0">
        <w:rPr>
          <w:rFonts w:eastAsia="Times New Roman"/>
          <w:sz w:val="24"/>
          <w:szCs w:val="24"/>
        </w:rPr>
        <w:t xml:space="preserve">better align the rules with statute. </w:t>
      </w:r>
    </w:p>
    <w:bookmarkEnd w:id="0"/>
    <w:p w:rsidR="00C509F6" w:rsidRPr="00C858D0" w:rsidRDefault="00C509F6" w:rsidP="00AA61DA">
      <w:pPr>
        <w:ind w:left="100" w:right="104"/>
        <w:rPr>
          <w:rFonts w:eastAsia="Times New Roman"/>
          <w:sz w:val="24"/>
          <w:szCs w:val="24"/>
        </w:rPr>
      </w:pPr>
    </w:p>
    <w:p w:rsidR="00AA61DA" w:rsidRPr="00C656D3" w:rsidRDefault="00AA61DA" w:rsidP="00AA61DA">
      <w:pPr>
        <w:ind w:left="100" w:right="104"/>
        <w:rPr>
          <w:rFonts w:ascii="Times New Roman" w:eastAsia="Times New Roman" w:hAnsi="Times New Roman" w:cs="Times New Roman"/>
          <w:sz w:val="24"/>
          <w:szCs w:val="24"/>
        </w:rPr>
      </w:pPr>
      <w:r w:rsidRPr="00C858D0">
        <w:rPr>
          <w:rFonts w:eastAsia="Times New Roman"/>
          <w:sz w:val="24"/>
          <w:szCs w:val="24"/>
        </w:rPr>
        <w:t xml:space="preserve">Because the statute is necessary for the preservation of public safety, delay in the </w:t>
      </w:r>
      <w:r w:rsidR="0058129E" w:rsidRPr="00C858D0">
        <w:rPr>
          <w:rFonts w:eastAsia="Times New Roman"/>
          <w:sz w:val="24"/>
          <w:szCs w:val="24"/>
        </w:rPr>
        <w:t xml:space="preserve">amendment of these rules </w:t>
      </w:r>
      <w:r w:rsidRPr="00C858D0">
        <w:rPr>
          <w:rFonts w:eastAsia="Times New Roman"/>
          <w:sz w:val="24"/>
          <w:szCs w:val="24"/>
        </w:rPr>
        <w:t xml:space="preserve">would be contrary to the statutory provisions. </w:t>
      </w:r>
      <w:r w:rsidR="00C858D0" w:rsidRPr="00C858D0">
        <w:rPr>
          <w:rFonts w:eastAsia="Times New Roman"/>
          <w:sz w:val="24"/>
          <w:szCs w:val="24"/>
        </w:rPr>
        <w:t xml:space="preserve">The </w:t>
      </w:r>
      <w:r w:rsidR="00C509F6" w:rsidRPr="00C858D0">
        <w:rPr>
          <w:color w:val="000000"/>
          <w:sz w:val="24"/>
          <w:szCs w:val="24"/>
        </w:rPr>
        <w:t xml:space="preserve">absence of </w:t>
      </w:r>
      <w:r w:rsidR="00C858D0" w:rsidRPr="00C858D0">
        <w:rPr>
          <w:color w:val="000000"/>
          <w:sz w:val="24"/>
          <w:szCs w:val="24"/>
        </w:rPr>
        <w:t xml:space="preserve">updating and amending these </w:t>
      </w:r>
      <w:r w:rsidR="00C509F6" w:rsidRPr="00C858D0">
        <w:rPr>
          <w:color w:val="000000"/>
          <w:sz w:val="24"/>
          <w:szCs w:val="24"/>
        </w:rPr>
        <w:t>rules to carry out the purpose of the statute would be contrary to this declaration. For these reasons, it is imperatively necessary that the proposed</w:t>
      </w:r>
      <w:r w:rsidR="00C858D0" w:rsidRPr="00C858D0">
        <w:rPr>
          <w:color w:val="000000"/>
          <w:sz w:val="24"/>
          <w:szCs w:val="24"/>
        </w:rPr>
        <w:t xml:space="preserve"> amended</w:t>
      </w:r>
      <w:r w:rsidR="00C509F6" w:rsidRPr="00C858D0">
        <w:rPr>
          <w:color w:val="000000"/>
          <w:sz w:val="24"/>
          <w:szCs w:val="24"/>
        </w:rPr>
        <w:t xml:space="preserve"> rules be adopted.</w:t>
      </w:r>
    </w:p>
    <w:p w:rsidR="00397E39" w:rsidRDefault="00397E39" w:rsidP="00C858D0">
      <w:pPr>
        <w:tabs>
          <w:tab w:val="left" w:pos="8381"/>
        </w:tabs>
        <w:rPr>
          <w:rFonts w:ascii="Times New Roman" w:eastAsia="Times New Roman" w:hAnsi="Times New Roman" w:cs="Times New Roman"/>
          <w:sz w:val="24"/>
          <w:szCs w:val="24"/>
        </w:rPr>
      </w:pPr>
    </w:p>
    <w:p w:rsidR="00397E39" w:rsidRDefault="00397E39" w:rsidP="00C858D0">
      <w:pPr>
        <w:tabs>
          <w:tab w:val="left" w:pos="8381"/>
        </w:tabs>
        <w:rPr>
          <w:rFonts w:ascii="Times New Roman" w:eastAsia="Times New Roman" w:hAnsi="Times New Roman" w:cs="Times New Roman"/>
          <w:sz w:val="24"/>
          <w:szCs w:val="24"/>
        </w:rPr>
      </w:pPr>
    </w:p>
    <w:p w:rsidR="00397E39" w:rsidRDefault="00397E39" w:rsidP="00C858D0">
      <w:pPr>
        <w:tabs>
          <w:tab w:val="left" w:pos="8381"/>
        </w:tabs>
        <w:rPr>
          <w:rFonts w:ascii="Times New Roman" w:eastAsia="Times New Roman" w:hAnsi="Times New Roman" w:cs="Times New Roman"/>
          <w:sz w:val="24"/>
          <w:szCs w:val="24"/>
        </w:rPr>
      </w:pPr>
    </w:p>
    <w:p w:rsidR="00AA61DA" w:rsidRPr="00397E39" w:rsidRDefault="00AA61DA" w:rsidP="00C858D0">
      <w:pPr>
        <w:tabs>
          <w:tab w:val="left" w:pos="8381"/>
        </w:tabs>
        <w:rPr>
          <w:rFonts w:eastAsia="Times New Roman"/>
          <w:sz w:val="24"/>
          <w:szCs w:val="24"/>
        </w:rPr>
      </w:pPr>
      <w:r w:rsidRPr="00397E39">
        <w:rPr>
          <w:rFonts w:eastAsia="Times New Roman"/>
          <w:sz w:val="24"/>
          <w:szCs w:val="24"/>
        </w:rPr>
        <w:t>_________________________________________________</w:t>
      </w:r>
      <w:r w:rsidR="00397E39">
        <w:rPr>
          <w:rFonts w:eastAsia="Times New Roman"/>
          <w:sz w:val="24"/>
          <w:szCs w:val="24"/>
        </w:rPr>
        <w:t xml:space="preserve">                   </w:t>
      </w:r>
      <w:r w:rsidRPr="00397E39">
        <w:rPr>
          <w:rFonts w:eastAsia="Times New Roman"/>
          <w:sz w:val="24"/>
          <w:szCs w:val="24"/>
        </w:rPr>
        <w:t>____________________</w:t>
      </w:r>
    </w:p>
    <w:p w:rsidR="00AA61DA" w:rsidRPr="00397E39" w:rsidRDefault="00397E39" w:rsidP="00AA61DA">
      <w:pPr>
        <w:tabs>
          <w:tab w:val="left" w:pos="8381"/>
        </w:tabs>
        <w:ind w:left="100"/>
        <w:rPr>
          <w:rFonts w:eastAsia="Times New Roman"/>
          <w:sz w:val="24"/>
          <w:szCs w:val="24"/>
        </w:rPr>
      </w:pPr>
      <w:r w:rsidRPr="00397E39">
        <w:rPr>
          <w:rFonts w:eastAsia="Times New Roman"/>
          <w:sz w:val="24"/>
          <w:szCs w:val="24"/>
        </w:rPr>
        <w:t>Chris Schaefer</w:t>
      </w:r>
      <w:r w:rsidR="00AA61DA" w:rsidRPr="00397E39">
        <w:rPr>
          <w:rFonts w:eastAsia="Times New Roman"/>
          <w:sz w:val="24"/>
          <w:szCs w:val="24"/>
        </w:rPr>
        <w:tab/>
        <w:t>Date of Adoption</w:t>
      </w:r>
    </w:p>
    <w:p w:rsidR="00AA61DA" w:rsidRPr="00397E39" w:rsidRDefault="00AA61DA" w:rsidP="00AA61DA">
      <w:pPr>
        <w:spacing w:before="17"/>
        <w:ind w:left="100"/>
        <w:rPr>
          <w:rFonts w:eastAsia="Times New Roman"/>
          <w:sz w:val="24"/>
          <w:szCs w:val="24"/>
        </w:rPr>
        <w:sectPr w:rsidR="00AA61DA" w:rsidRPr="00397E39">
          <w:footerReference w:type="default" r:id="rId8"/>
          <w:pgSz w:w="12240" w:h="15840"/>
          <w:pgMar w:top="1820" w:right="600" w:bottom="1200" w:left="620" w:header="0" w:footer="1012" w:gutter="0"/>
          <w:pgNumType w:start="1"/>
          <w:cols w:space="720"/>
        </w:sectPr>
      </w:pPr>
      <w:r w:rsidRPr="00397E39">
        <w:rPr>
          <w:rFonts w:eastAsia="Times New Roman"/>
          <w:sz w:val="24"/>
          <w:szCs w:val="24"/>
        </w:rPr>
        <w:t>D</w:t>
      </w:r>
      <w:r w:rsidR="00397E39" w:rsidRPr="00397E39">
        <w:rPr>
          <w:rFonts w:eastAsia="Times New Roman"/>
          <w:sz w:val="24"/>
          <w:szCs w:val="24"/>
        </w:rPr>
        <w:t>irector Colorado Bureau of Investigation</w:t>
      </w:r>
    </w:p>
    <w:p w:rsidR="00AA61DA" w:rsidRDefault="00AA61DA" w:rsidP="00AA61DA">
      <w:pPr>
        <w:spacing w:before="97" w:line="256" w:lineRule="auto"/>
        <w:ind w:left="921" w:right="6993"/>
        <w:rPr>
          <w:sz w:val="17"/>
        </w:rPr>
      </w:pPr>
      <w:r>
        <w:rPr>
          <w:noProof/>
        </w:rPr>
        <w:lastRenderedPageBreak/>
        <w:drawing>
          <wp:anchor distT="0" distB="0" distL="0" distR="0" simplePos="0" relativeHeight="251659264" behindDoc="0" locked="0" layoutInCell="1" allowOverlap="1" wp14:anchorId="4525E27F" wp14:editId="596EEB0A">
            <wp:simplePos x="0" y="0"/>
            <wp:positionH relativeFrom="page">
              <wp:posOffset>54200</wp:posOffset>
            </wp:positionH>
            <wp:positionV relativeFrom="paragraph">
              <wp:posOffset>5137</wp:posOffset>
            </wp:positionV>
            <wp:extent cx="556078" cy="50628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56078" cy="506280"/>
                    </a:xfrm>
                    <a:prstGeom prst="rect">
                      <a:avLst/>
                    </a:prstGeom>
                  </pic:spPr>
                </pic:pic>
              </a:graphicData>
            </a:graphic>
          </wp:anchor>
        </w:drawing>
      </w:r>
      <w:r>
        <w:rPr>
          <w:sz w:val="17"/>
        </w:rPr>
        <w:t>Code of Colorado Regulations Secretary of State</w:t>
      </w:r>
    </w:p>
    <w:p w:rsidR="00AA61DA" w:rsidRDefault="00AA61DA" w:rsidP="00AA61DA">
      <w:pPr>
        <w:ind w:left="921"/>
        <w:rPr>
          <w:sz w:val="17"/>
        </w:rPr>
      </w:pPr>
      <w:r>
        <w:rPr>
          <w:sz w:val="17"/>
        </w:rPr>
        <w:t>State</w:t>
      </w:r>
      <w:r>
        <w:rPr>
          <w:spacing w:val="6"/>
          <w:sz w:val="17"/>
        </w:rPr>
        <w:t xml:space="preserve"> </w:t>
      </w:r>
      <w:r>
        <w:rPr>
          <w:sz w:val="17"/>
        </w:rPr>
        <w:t>of</w:t>
      </w:r>
      <w:r>
        <w:rPr>
          <w:spacing w:val="6"/>
          <w:sz w:val="17"/>
        </w:rPr>
        <w:t xml:space="preserve"> </w:t>
      </w:r>
      <w:r>
        <w:rPr>
          <w:spacing w:val="-2"/>
          <w:sz w:val="17"/>
        </w:rPr>
        <w:t>Colorado</w:t>
      </w:r>
    </w:p>
    <w:p w:rsidR="00AA61DA" w:rsidRDefault="00AA61DA" w:rsidP="00AA61DA">
      <w:pPr>
        <w:pStyle w:val="BodyText"/>
        <w:rPr>
          <w:sz w:val="17"/>
        </w:rPr>
      </w:pPr>
    </w:p>
    <w:p w:rsidR="00AA61DA" w:rsidRDefault="00AA61DA" w:rsidP="00AA61DA">
      <w:pPr>
        <w:pStyle w:val="BodyText"/>
        <w:rPr>
          <w:sz w:val="17"/>
        </w:rPr>
      </w:pPr>
    </w:p>
    <w:p w:rsidR="00AA61DA" w:rsidRDefault="00AA61DA" w:rsidP="00AA61DA">
      <w:pPr>
        <w:pStyle w:val="BodyText"/>
        <w:rPr>
          <w:sz w:val="17"/>
        </w:rPr>
      </w:pPr>
    </w:p>
    <w:p w:rsidR="00AA61DA" w:rsidRDefault="00AA61DA" w:rsidP="00AA61DA">
      <w:pPr>
        <w:pStyle w:val="BodyText"/>
        <w:spacing w:before="42"/>
        <w:rPr>
          <w:sz w:val="17"/>
        </w:rPr>
      </w:pPr>
    </w:p>
    <w:p w:rsidR="00AA61DA" w:rsidRDefault="00AA61DA" w:rsidP="00AA61DA">
      <w:pPr>
        <w:pStyle w:val="Heading1"/>
      </w:pPr>
      <w:bookmarkStart w:id="1" w:name="DEPARTMENT_OF_PUBLIC_SAFETY"/>
      <w:bookmarkEnd w:id="1"/>
      <w:r>
        <w:t>DEPARTMENT</w:t>
      </w:r>
      <w:r>
        <w:rPr>
          <w:spacing w:val="-6"/>
        </w:rPr>
        <w:t xml:space="preserve"> </w:t>
      </w:r>
      <w:r>
        <w:t>OF</w:t>
      </w:r>
      <w:r>
        <w:rPr>
          <w:spacing w:val="-8"/>
        </w:rPr>
        <w:t xml:space="preserve"> </w:t>
      </w:r>
      <w:r>
        <w:t>PUBLIC</w:t>
      </w:r>
      <w:r>
        <w:rPr>
          <w:spacing w:val="-9"/>
        </w:rPr>
        <w:t xml:space="preserve"> </w:t>
      </w:r>
      <w:r>
        <w:rPr>
          <w:spacing w:val="-2"/>
        </w:rPr>
        <w:t>SAFETY</w:t>
      </w:r>
    </w:p>
    <w:p w:rsidR="00AA61DA" w:rsidRDefault="00AA61DA" w:rsidP="00AA61DA">
      <w:pPr>
        <w:pStyle w:val="BodyText"/>
        <w:spacing w:before="10"/>
        <w:rPr>
          <w:b/>
        </w:rPr>
      </w:pPr>
    </w:p>
    <w:p w:rsidR="00AA61DA" w:rsidRDefault="00AA61DA" w:rsidP="00AA61DA">
      <w:pPr>
        <w:spacing w:before="1"/>
        <w:ind w:left="1440"/>
        <w:rPr>
          <w:b/>
          <w:sz w:val="20"/>
        </w:rPr>
      </w:pPr>
      <w:r>
        <w:rPr>
          <w:b/>
          <w:sz w:val="20"/>
        </w:rPr>
        <w:t>Colorado</w:t>
      </w:r>
      <w:r>
        <w:rPr>
          <w:b/>
          <w:spacing w:val="-7"/>
          <w:sz w:val="20"/>
        </w:rPr>
        <w:t xml:space="preserve"> </w:t>
      </w:r>
      <w:r>
        <w:rPr>
          <w:b/>
          <w:sz w:val="20"/>
        </w:rPr>
        <w:t>Bureau</w:t>
      </w:r>
      <w:r>
        <w:rPr>
          <w:b/>
          <w:spacing w:val="-6"/>
          <w:sz w:val="20"/>
        </w:rPr>
        <w:t xml:space="preserve"> </w:t>
      </w:r>
      <w:r>
        <w:rPr>
          <w:b/>
          <w:sz w:val="20"/>
        </w:rPr>
        <w:t>of</w:t>
      </w:r>
      <w:r>
        <w:rPr>
          <w:b/>
          <w:spacing w:val="-5"/>
          <w:sz w:val="20"/>
        </w:rPr>
        <w:t xml:space="preserve"> </w:t>
      </w:r>
      <w:r>
        <w:rPr>
          <w:b/>
          <w:spacing w:val="-2"/>
          <w:sz w:val="20"/>
        </w:rPr>
        <w:t>Investigation</w:t>
      </w:r>
    </w:p>
    <w:p w:rsidR="00AA61DA" w:rsidRDefault="00AA61DA" w:rsidP="00AA61DA">
      <w:pPr>
        <w:pStyle w:val="BodyText"/>
        <w:spacing w:before="10"/>
        <w:rPr>
          <w:b/>
        </w:rPr>
      </w:pPr>
    </w:p>
    <w:p w:rsidR="00AA61DA" w:rsidRDefault="00AA61DA" w:rsidP="00AA61DA">
      <w:pPr>
        <w:pStyle w:val="Heading1"/>
        <w:ind w:right="310"/>
      </w:pPr>
      <w:r>
        <w:t>IMPLEMENTATION</w:t>
      </w:r>
      <w:r>
        <w:rPr>
          <w:spacing w:val="-5"/>
        </w:rPr>
        <w:t xml:space="preserve"> </w:t>
      </w:r>
      <w:r>
        <w:t>OF</w:t>
      </w:r>
      <w:r>
        <w:rPr>
          <w:spacing w:val="-4"/>
        </w:rPr>
        <w:t xml:space="preserve"> </w:t>
      </w:r>
      <w:r>
        <w:t>THE</w:t>
      </w:r>
      <w:r>
        <w:rPr>
          <w:spacing w:val="-5"/>
        </w:rPr>
        <w:t xml:space="preserve"> </w:t>
      </w:r>
      <w:r>
        <w:t>NATIONAL</w:t>
      </w:r>
      <w:r>
        <w:rPr>
          <w:spacing w:val="-2"/>
        </w:rPr>
        <w:t xml:space="preserve"> </w:t>
      </w:r>
      <w:r>
        <w:t>INSTANT</w:t>
      </w:r>
      <w:r>
        <w:rPr>
          <w:spacing w:val="-2"/>
        </w:rPr>
        <w:t xml:space="preserve"> </w:t>
      </w:r>
      <w:r>
        <w:t>CRIMINAL</w:t>
      </w:r>
      <w:r>
        <w:rPr>
          <w:spacing w:val="-2"/>
        </w:rPr>
        <w:t xml:space="preserve"> </w:t>
      </w:r>
      <w:r>
        <w:t>BACKGROUND CHECK</w:t>
      </w:r>
      <w:r>
        <w:rPr>
          <w:spacing w:val="-3"/>
        </w:rPr>
        <w:t xml:space="preserve"> </w:t>
      </w:r>
      <w:r>
        <w:t>SYSTEM WITH</w:t>
      </w:r>
      <w:r>
        <w:rPr>
          <w:spacing w:val="-9"/>
        </w:rPr>
        <w:t xml:space="preserve"> </w:t>
      </w:r>
      <w:r>
        <w:t>THE</w:t>
      </w:r>
      <w:r>
        <w:rPr>
          <w:spacing w:val="-7"/>
        </w:rPr>
        <w:t xml:space="preserve"> </w:t>
      </w:r>
      <w:r>
        <w:t>COLORADO</w:t>
      </w:r>
      <w:r>
        <w:rPr>
          <w:spacing w:val="-6"/>
        </w:rPr>
        <w:t xml:space="preserve"> </w:t>
      </w:r>
      <w:r>
        <w:t>BUREAU</w:t>
      </w:r>
      <w:r>
        <w:rPr>
          <w:spacing w:val="-7"/>
        </w:rPr>
        <w:t xml:space="preserve"> </w:t>
      </w:r>
      <w:r>
        <w:t>OF</w:t>
      </w:r>
      <w:r>
        <w:rPr>
          <w:spacing w:val="-4"/>
        </w:rPr>
        <w:t xml:space="preserve"> </w:t>
      </w:r>
      <w:r>
        <w:t>INVESTIGATION</w:t>
      </w:r>
      <w:r>
        <w:rPr>
          <w:spacing w:val="-7"/>
        </w:rPr>
        <w:t xml:space="preserve"> </w:t>
      </w:r>
      <w:r>
        <w:t>SERVING</w:t>
      </w:r>
      <w:r>
        <w:rPr>
          <w:spacing w:val="-1"/>
        </w:rPr>
        <w:t xml:space="preserve"> </w:t>
      </w:r>
      <w:r>
        <w:t>AS</w:t>
      </w:r>
      <w:r>
        <w:rPr>
          <w:spacing w:val="-6"/>
        </w:rPr>
        <w:t xml:space="preserve"> </w:t>
      </w:r>
      <w:r>
        <w:t>THE</w:t>
      </w:r>
      <w:r>
        <w:rPr>
          <w:spacing w:val="-5"/>
        </w:rPr>
        <w:t xml:space="preserve"> </w:t>
      </w:r>
      <w:r>
        <w:t>POINT</w:t>
      </w:r>
      <w:r>
        <w:rPr>
          <w:spacing w:val="-4"/>
        </w:rPr>
        <w:t xml:space="preserve"> </w:t>
      </w:r>
      <w:r>
        <w:t>OF</w:t>
      </w:r>
      <w:r>
        <w:rPr>
          <w:spacing w:val="-6"/>
        </w:rPr>
        <w:t xml:space="preserve"> </w:t>
      </w:r>
      <w:r>
        <w:rPr>
          <w:spacing w:val="-2"/>
        </w:rPr>
        <w:t>CONTACT</w:t>
      </w:r>
    </w:p>
    <w:p w:rsidR="00AA61DA" w:rsidRDefault="00AA61DA" w:rsidP="00AA61DA">
      <w:pPr>
        <w:pStyle w:val="BodyText"/>
        <w:spacing w:before="8"/>
        <w:rPr>
          <w:b/>
        </w:rPr>
      </w:pPr>
    </w:p>
    <w:p w:rsidR="00AA61DA" w:rsidRDefault="00AA61DA" w:rsidP="00AA61DA">
      <w:pPr>
        <w:ind w:left="1440"/>
        <w:rPr>
          <w:b/>
          <w:sz w:val="20"/>
        </w:rPr>
      </w:pPr>
      <w:r>
        <w:rPr>
          <w:b/>
          <w:sz w:val="20"/>
        </w:rPr>
        <w:t>8</w:t>
      </w:r>
      <w:r>
        <w:rPr>
          <w:b/>
          <w:spacing w:val="-8"/>
          <w:sz w:val="20"/>
        </w:rPr>
        <w:t xml:space="preserve"> </w:t>
      </w:r>
      <w:r>
        <w:rPr>
          <w:b/>
          <w:sz w:val="20"/>
        </w:rPr>
        <w:t>CCR</w:t>
      </w:r>
      <w:r>
        <w:rPr>
          <w:b/>
          <w:spacing w:val="-6"/>
          <w:sz w:val="20"/>
        </w:rPr>
        <w:t xml:space="preserve"> </w:t>
      </w:r>
      <w:r>
        <w:rPr>
          <w:b/>
          <w:sz w:val="20"/>
        </w:rPr>
        <w:t>1507-</w:t>
      </w:r>
      <w:r>
        <w:rPr>
          <w:b/>
          <w:spacing w:val="-5"/>
          <w:sz w:val="20"/>
        </w:rPr>
        <w:t>20</w:t>
      </w:r>
    </w:p>
    <w:p w:rsidR="00AA61DA" w:rsidRDefault="00AA61DA" w:rsidP="00AA61DA">
      <w:pPr>
        <w:spacing w:before="122"/>
        <w:ind w:left="1440"/>
        <w:rPr>
          <w:i/>
          <w:sz w:val="16"/>
        </w:rPr>
      </w:pPr>
      <w:r>
        <w:rPr>
          <w:i/>
          <w:sz w:val="16"/>
        </w:rPr>
        <w:t>[Editor’s</w:t>
      </w:r>
      <w:r>
        <w:rPr>
          <w:i/>
          <w:spacing w:val="-2"/>
          <w:sz w:val="16"/>
        </w:rPr>
        <w:t xml:space="preserve"> </w:t>
      </w:r>
      <w:r>
        <w:rPr>
          <w:i/>
          <w:sz w:val="16"/>
        </w:rPr>
        <w:t>Notes</w:t>
      </w:r>
      <w:r>
        <w:rPr>
          <w:i/>
          <w:spacing w:val="-4"/>
          <w:sz w:val="16"/>
        </w:rPr>
        <w:t xml:space="preserve"> </w:t>
      </w:r>
      <w:r>
        <w:rPr>
          <w:i/>
          <w:sz w:val="16"/>
        </w:rPr>
        <w:t>follow</w:t>
      </w:r>
      <w:r>
        <w:rPr>
          <w:i/>
          <w:spacing w:val="-3"/>
          <w:sz w:val="16"/>
        </w:rPr>
        <w:t xml:space="preserve"> </w:t>
      </w:r>
      <w:r>
        <w:rPr>
          <w:i/>
          <w:sz w:val="16"/>
        </w:rPr>
        <w:t>the</w:t>
      </w:r>
      <w:r>
        <w:rPr>
          <w:i/>
          <w:spacing w:val="-6"/>
          <w:sz w:val="16"/>
        </w:rPr>
        <w:t xml:space="preserve"> </w:t>
      </w:r>
      <w:r>
        <w:rPr>
          <w:i/>
          <w:sz w:val="16"/>
        </w:rPr>
        <w:t>text</w:t>
      </w:r>
      <w:r>
        <w:rPr>
          <w:i/>
          <w:spacing w:val="-4"/>
          <w:sz w:val="16"/>
        </w:rPr>
        <w:t xml:space="preserve"> </w:t>
      </w:r>
      <w:r>
        <w:rPr>
          <w:i/>
          <w:sz w:val="16"/>
        </w:rPr>
        <w:t>of</w:t>
      </w:r>
      <w:r>
        <w:rPr>
          <w:i/>
          <w:spacing w:val="-2"/>
          <w:sz w:val="16"/>
        </w:rPr>
        <w:t xml:space="preserve"> </w:t>
      </w:r>
      <w:r>
        <w:rPr>
          <w:i/>
          <w:sz w:val="16"/>
        </w:rPr>
        <w:t>the</w:t>
      </w:r>
      <w:r>
        <w:rPr>
          <w:i/>
          <w:spacing w:val="-3"/>
          <w:sz w:val="16"/>
        </w:rPr>
        <w:t xml:space="preserve"> </w:t>
      </w:r>
      <w:r>
        <w:rPr>
          <w:i/>
          <w:sz w:val="16"/>
        </w:rPr>
        <w:t>rules</w:t>
      </w:r>
      <w:r>
        <w:rPr>
          <w:i/>
          <w:spacing w:val="-3"/>
          <w:sz w:val="16"/>
        </w:rPr>
        <w:t xml:space="preserve"> </w:t>
      </w:r>
      <w:r>
        <w:rPr>
          <w:i/>
          <w:sz w:val="16"/>
        </w:rPr>
        <w:t>at</w:t>
      </w:r>
      <w:r>
        <w:rPr>
          <w:i/>
          <w:spacing w:val="-4"/>
          <w:sz w:val="16"/>
        </w:rPr>
        <w:t xml:space="preserve"> </w:t>
      </w:r>
      <w:r>
        <w:rPr>
          <w:i/>
          <w:sz w:val="16"/>
        </w:rPr>
        <w:t>the</w:t>
      </w:r>
      <w:r>
        <w:rPr>
          <w:i/>
          <w:spacing w:val="-3"/>
          <w:sz w:val="16"/>
        </w:rPr>
        <w:t xml:space="preserve"> </w:t>
      </w:r>
      <w:r>
        <w:rPr>
          <w:i/>
          <w:sz w:val="16"/>
        </w:rPr>
        <w:t>end</w:t>
      </w:r>
      <w:r>
        <w:rPr>
          <w:i/>
          <w:spacing w:val="-3"/>
          <w:sz w:val="16"/>
        </w:rPr>
        <w:t xml:space="preserve"> </w:t>
      </w:r>
      <w:r>
        <w:rPr>
          <w:i/>
          <w:sz w:val="16"/>
        </w:rPr>
        <w:t>of</w:t>
      </w:r>
      <w:r>
        <w:rPr>
          <w:i/>
          <w:spacing w:val="-4"/>
          <w:sz w:val="16"/>
        </w:rPr>
        <w:t xml:space="preserve"> </w:t>
      </w:r>
      <w:r>
        <w:rPr>
          <w:i/>
          <w:sz w:val="16"/>
        </w:rPr>
        <w:t>this</w:t>
      </w:r>
      <w:r>
        <w:rPr>
          <w:i/>
          <w:spacing w:val="-3"/>
          <w:sz w:val="16"/>
        </w:rPr>
        <w:t xml:space="preserve"> </w:t>
      </w:r>
      <w:r>
        <w:rPr>
          <w:i/>
          <w:sz w:val="16"/>
        </w:rPr>
        <w:t>CCR</w:t>
      </w:r>
      <w:r>
        <w:rPr>
          <w:i/>
          <w:spacing w:val="-3"/>
          <w:sz w:val="16"/>
        </w:rPr>
        <w:t xml:space="preserve"> </w:t>
      </w:r>
      <w:r>
        <w:rPr>
          <w:i/>
          <w:spacing w:val="-2"/>
          <w:sz w:val="16"/>
        </w:rPr>
        <w:t>Document.]</w:t>
      </w:r>
    </w:p>
    <w:p w:rsidR="00AA61DA" w:rsidRDefault="00AA61DA" w:rsidP="00AA61DA">
      <w:pPr>
        <w:pStyle w:val="BodyText"/>
        <w:spacing w:before="209"/>
        <w:rPr>
          <w:i/>
        </w:rPr>
      </w:pPr>
      <w:r>
        <w:rPr>
          <w:noProof/>
        </w:rPr>
        <mc:AlternateContent>
          <mc:Choice Requires="wps">
            <w:drawing>
              <wp:anchor distT="0" distB="0" distL="0" distR="0" simplePos="0" relativeHeight="251660288" behindDoc="1" locked="0" layoutInCell="1" allowOverlap="1" wp14:anchorId="0F3BD4B9" wp14:editId="055C7AE0">
                <wp:simplePos x="0" y="0"/>
                <wp:positionH relativeFrom="page">
                  <wp:posOffset>914704</wp:posOffset>
                </wp:positionH>
                <wp:positionV relativeFrom="paragraph">
                  <wp:posOffset>294250</wp:posOffset>
                </wp:positionV>
                <wp:extent cx="51511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1120" cy="1270"/>
                        </a:xfrm>
                        <a:custGeom>
                          <a:avLst/>
                          <a:gdLst/>
                          <a:ahLst/>
                          <a:cxnLst/>
                          <a:rect l="l" t="t" r="r" b="b"/>
                          <a:pathLst>
                            <a:path w="5151120">
                              <a:moveTo>
                                <a:pt x="0" y="0"/>
                              </a:moveTo>
                              <a:lnTo>
                                <a:pt x="5150647"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A6B600" id="Graphic 4" o:spid="_x0000_s1026" style="position:absolute;margin-left:1in;margin-top:23.15pt;width:405.6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15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" path="m,l5150647,e" filled="f" strokeweight=".22133mm">
                <v:path arrowok="t"/>
                <w10:wrap type="topAndBottom" anchorx="page"/>
              </v:shape>
            </w:pict>
          </mc:Fallback>
        </mc:AlternateContent>
      </w:r>
    </w:p>
    <w:p w:rsidR="00AA61DA" w:rsidRDefault="00AA61DA" w:rsidP="00AA61DA">
      <w:pPr>
        <w:pStyle w:val="BodyText"/>
        <w:spacing w:before="10"/>
        <w:rPr>
          <w:i/>
        </w:rPr>
      </w:pPr>
    </w:p>
    <w:p w:rsidR="00AA61DA" w:rsidRDefault="00AA61DA" w:rsidP="00AA61DA">
      <w:pPr>
        <w:pStyle w:val="Heading1"/>
      </w:pPr>
      <w:bookmarkStart w:id="2" w:name="CBI-IC-1"/>
      <w:bookmarkEnd w:id="2"/>
      <w:r>
        <w:rPr>
          <w:spacing w:val="-2"/>
        </w:rPr>
        <w:t>CBI-IC-</w:t>
      </w:r>
      <w:r>
        <w:rPr>
          <w:spacing w:val="-10"/>
        </w:rPr>
        <w:t>1</w:t>
      </w:r>
    </w:p>
    <w:p w:rsidR="00AA61DA" w:rsidRDefault="00AA61DA" w:rsidP="00AA61DA">
      <w:pPr>
        <w:pStyle w:val="BodyText"/>
        <w:spacing w:before="9"/>
        <w:rPr>
          <w:b/>
        </w:rPr>
      </w:pPr>
    </w:p>
    <w:p w:rsidR="00AA61DA" w:rsidRDefault="00AA61DA" w:rsidP="00AA61DA">
      <w:pPr>
        <w:pStyle w:val="Heading2"/>
      </w:pPr>
      <w:r>
        <w:rPr>
          <w:spacing w:val="-2"/>
        </w:rPr>
        <w:t>Definitions</w:t>
      </w:r>
    </w:p>
    <w:p w:rsidR="00AA61DA" w:rsidRDefault="00AA61DA" w:rsidP="00AA61DA">
      <w:pPr>
        <w:pStyle w:val="BodyText"/>
        <w:spacing w:before="10"/>
        <w:rPr>
          <w:b/>
        </w:rPr>
      </w:pPr>
    </w:p>
    <w:p w:rsidR="00AA61DA" w:rsidRDefault="00AA61DA" w:rsidP="00AA61DA">
      <w:pPr>
        <w:pStyle w:val="BodyText"/>
        <w:spacing w:before="1" w:line="242" w:lineRule="auto"/>
        <w:ind w:left="1440" w:right="310"/>
      </w:pPr>
      <w:r>
        <w:t>The</w:t>
      </w:r>
      <w:r>
        <w:rPr>
          <w:spacing w:val="-5"/>
        </w:rPr>
        <w:t xml:space="preserve"> </w:t>
      </w:r>
      <w:r>
        <w:t xml:space="preserve">term </w:t>
      </w:r>
      <w:r>
        <w:rPr>
          <w:b/>
        </w:rPr>
        <w:t>business</w:t>
      </w:r>
      <w:r>
        <w:rPr>
          <w:b/>
          <w:spacing w:val="-5"/>
        </w:rPr>
        <w:t xml:space="preserve"> </w:t>
      </w:r>
      <w:r>
        <w:rPr>
          <w:b/>
        </w:rPr>
        <w:t>day</w:t>
      </w:r>
      <w:r>
        <w:rPr>
          <w:b/>
          <w:spacing w:val="-3"/>
        </w:rPr>
        <w:t xml:space="preserve"> </w:t>
      </w:r>
      <w:r>
        <w:t>means</w:t>
      </w:r>
      <w:r>
        <w:rPr>
          <w:spacing w:val="-3"/>
        </w:rPr>
        <w:t xml:space="preserve"> </w:t>
      </w:r>
      <w:r>
        <w:t>a</w:t>
      </w:r>
      <w:r>
        <w:rPr>
          <w:spacing w:val="-2"/>
        </w:rPr>
        <w:t xml:space="preserve"> </w:t>
      </w:r>
      <w:r>
        <w:t>24-hour</w:t>
      </w:r>
      <w:r>
        <w:rPr>
          <w:spacing w:val="-3"/>
        </w:rPr>
        <w:t xml:space="preserve"> </w:t>
      </w:r>
      <w:r>
        <w:t>day</w:t>
      </w:r>
      <w:r>
        <w:rPr>
          <w:spacing w:val="-7"/>
        </w:rPr>
        <w:t xml:space="preserve"> </w:t>
      </w:r>
      <w:r>
        <w:t>(beginning</w:t>
      </w:r>
      <w:r>
        <w:rPr>
          <w:spacing w:val="-3"/>
        </w:rPr>
        <w:t xml:space="preserve"> </w:t>
      </w:r>
      <w:r>
        <w:t>at</w:t>
      </w:r>
      <w:r>
        <w:rPr>
          <w:spacing w:val="-4"/>
        </w:rPr>
        <w:t xml:space="preserve"> </w:t>
      </w:r>
      <w:r>
        <w:t>12:01</w:t>
      </w:r>
      <w:r>
        <w:rPr>
          <w:spacing w:val="-4"/>
        </w:rPr>
        <w:t xml:space="preserve"> </w:t>
      </w:r>
      <w:r>
        <w:t>a.m.)</w:t>
      </w:r>
      <w:r>
        <w:rPr>
          <w:spacing w:val="-3"/>
        </w:rPr>
        <w:t xml:space="preserve"> </w:t>
      </w:r>
      <w:r w:rsidRPr="007D52F0">
        <w:t>on</w:t>
      </w:r>
      <w:r w:rsidR="009B1291" w:rsidRPr="007D52F0">
        <w:rPr>
          <w:spacing w:val="-3"/>
        </w:rPr>
        <w:t xml:space="preserve"> </w:t>
      </w:r>
      <w:r>
        <w:t>which</w:t>
      </w:r>
      <w:r>
        <w:rPr>
          <w:spacing w:val="-2"/>
        </w:rPr>
        <w:t xml:space="preserve"> </w:t>
      </w:r>
      <w:r>
        <w:t>all</w:t>
      </w:r>
      <w:r>
        <w:rPr>
          <w:spacing w:val="-5"/>
        </w:rPr>
        <w:t xml:space="preserve"> </w:t>
      </w:r>
      <w:r>
        <w:t>state</w:t>
      </w:r>
      <w:r>
        <w:rPr>
          <w:spacing w:val="-2"/>
        </w:rPr>
        <w:t xml:space="preserve"> </w:t>
      </w:r>
      <w:r>
        <w:t>offices</w:t>
      </w:r>
      <w:r>
        <w:rPr>
          <w:spacing w:val="-3"/>
        </w:rPr>
        <w:t xml:space="preserve"> </w:t>
      </w:r>
      <w:r>
        <w:t xml:space="preserve">are </w:t>
      </w:r>
      <w:r>
        <w:rPr>
          <w:spacing w:val="-2"/>
        </w:rPr>
        <w:t>open.</w:t>
      </w:r>
    </w:p>
    <w:p w:rsidR="00AA61DA" w:rsidRDefault="00AA61DA" w:rsidP="00AA61DA">
      <w:pPr>
        <w:pStyle w:val="BodyText"/>
        <w:spacing w:before="6"/>
      </w:pPr>
    </w:p>
    <w:p w:rsidR="00AA61DA" w:rsidRDefault="00AA61DA" w:rsidP="00AA61DA">
      <w:pPr>
        <w:pStyle w:val="BodyText"/>
        <w:ind w:left="1440"/>
      </w:pPr>
      <w:r>
        <w:t>The</w:t>
      </w:r>
      <w:r>
        <w:rPr>
          <w:spacing w:val="-8"/>
        </w:rPr>
        <w:t xml:space="preserve"> </w:t>
      </w:r>
      <w:r>
        <w:t>term</w:t>
      </w:r>
      <w:r>
        <w:rPr>
          <w:spacing w:val="-2"/>
        </w:rPr>
        <w:t xml:space="preserve"> </w:t>
      </w:r>
      <w:r>
        <w:rPr>
          <w:b/>
        </w:rPr>
        <w:t>the</w:t>
      </w:r>
      <w:r>
        <w:rPr>
          <w:b/>
          <w:spacing w:val="-7"/>
        </w:rPr>
        <w:t xml:space="preserve"> </w:t>
      </w:r>
      <w:r>
        <w:rPr>
          <w:b/>
        </w:rPr>
        <w:t>bureau</w:t>
      </w:r>
      <w:r>
        <w:rPr>
          <w:b/>
          <w:spacing w:val="-6"/>
        </w:rPr>
        <w:t xml:space="preserve"> </w:t>
      </w:r>
      <w:r>
        <w:t>means</w:t>
      </w:r>
      <w:r>
        <w:rPr>
          <w:spacing w:val="-6"/>
        </w:rPr>
        <w:t xml:space="preserve"> </w:t>
      </w:r>
      <w:r>
        <w:t>the</w:t>
      </w:r>
      <w:r>
        <w:rPr>
          <w:spacing w:val="-6"/>
        </w:rPr>
        <w:t xml:space="preserve"> </w:t>
      </w:r>
      <w:r>
        <w:t>Colorado</w:t>
      </w:r>
      <w:r>
        <w:rPr>
          <w:spacing w:val="-6"/>
        </w:rPr>
        <w:t xml:space="preserve"> </w:t>
      </w:r>
      <w:r>
        <w:t>Bureau</w:t>
      </w:r>
      <w:r>
        <w:rPr>
          <w:spacing w:val="-8"/>
        </w:rPr>
        <w:t xml:space="preserve"> </w:t>
      </w:r>
      <w:r>
        <w:t>of</w:t>
      </w:r>
      <w:r>
        <w:rPr>
          <w:spacing w:val="-5"/>
        </w:rPr>
        <w:t xml:space="preserve"> </w:t>
      </w:r>
      <w:r>
        <w:rPr>
          <w:spacing w:val="-2"/>
        </w:rPr>
        <w:t>Investigation.</w:t>
      </w:r>
    </w:p>
    <w:p w:rsidR="00AA61DA" w:rsidRDefault="00AA61DA" w:rsidP="00AA61DA">
      <w:pPr>
        <w:pStyle w:val="BodyText"/>
        <w:spacing w:before="10"/>
      </w:pPr>
    </w:p>
    <w:p w:rsidR="00AA61DA" w:rsidRDefault="00AA61DA" w:rsidP="00AA61DA">
      <w:pPr>
        <w:pStyle w:val="BodyText"/>
        <w:ind w:left="1440" w:right="310"/>
      </w:pPr>
      <w:r>
        <w:t xml:space="preserve">The term </w:t>
      </w:r>
      <w:r>
        <w:rPr>
          <w:b/>
        </w:rPr>
        <w:t xml:space="preserve">firearm </w:t>
      </w:r>
      <w:r>
        <w:t xml:space="preserve">means (a) any weapon (including a starter gun) </w:t>
      </w:r>
      <w:r w:rsidRPr="007D52F0">
        <w:t>which</w:t>
      </w:r>
      <w:r w:rsidRPr="009B1291">
        <w:rPr>
          <w:color w:val="C00000"/>
        </w:rPr>
        <w:t xml:space="preserve"> </w:t>
      </w:r>
      <w:r>
        <w:t>will or is designed to or may readily</w:t>
      </w:r>
      <w:r>
        <w:rPr>
          <w:spacing w:val="-5"/>
        </w:rPr>
        <w:t xml:space="preserve"> </w:t>
      </w:r>
      <w:r>
        <w:t>be converted</w:t>
      </w:r>
      <w:r>
        <w:rPr>
          <w:spacing w:val="-2"/>
        </w:rPr>
        <w:t xml:space="preserve"> </w:t>
      </w:r>
      <w:r>
        <w:t>to expel</w:t>
      </w:r>
      <w:r>
        <w:rPr>
          <w:spacing w:val="-3"/>
        </w:rPr>
        <w:t xml:space="preserve"> </w:t>
      </w:r>
      <w:r>
        <w:t>a projectile by</w:t>
      </w:r>
      <w:r>
        <w:rPr>
          <w:spacing w:val="-3"/>
        </w:rPr>
        <w:t xml:space="preserve"> </w:t>
      </w:r>
      <w:r>
        <w:t>the</w:t>
      </w:r>
      <w:r>
        <w:rPr>
          <w:spacing w:val="-1"/>
        </w:rPr>
        <w:t xml:space="preserve"> </w:t>
      </w:r>
      <w:r>
        <w:t>action of an</w:t>
      </w:r>
      <w:r>
        <w:rPr>
          <w:spacing w:val="-3"/>
        </w:rPr>
        <w:t xml:space="preserve"> </w:t>
      </w:r>
      <w:r>
        <w:t>explosive;</w:t>
      </w:r>
      <w:r>
        <w:rPr>
          <w:spacing w:val="-2"/>
        </w:rPr>
        <w:t xml:space="preserve"> </w:t>
      </w:r>
      <w:r>
        <w:t>(b)</w:t>
      </w:r>
      <w:r>
        <w:rPr>
          <w:spacing w:val="-2"/>
        </w:rPr>
        <w:t xml:space="preserve"> </w:t>
      </w:r>
      <w:r>
        <w:t>the</w:t>
      </w:r>
      <w:r>
        <w:rPr>
          <w:spacing w:val="-3"/>
        </w:rPr>
        <w:t xml:space="preserve"> </w:t>
      </w:r>
      <w:r>
        <w:t>frame</w:t>
      </w:r>
      <w:r>
        <w:rPr>
          <w:spacing w:val="-2"/>
        </w:rPr>
        <w:t xml:space="preserve"> </w:t>
      </w:r>
      <w:r>
        <w:t>or</w:t>
      </w:r>
      <w:r>
        <w:rPr>
          <w:spacing w:val="-1"/>
        </w:rPr>
        <w:t xml:space="preserve"> </w:t>
      </w:r>
      <w:r>
        <w:t>receiver</w:t>
      </w:r>
      <w:r>
        <w:rPr>
          <w:spacing w:val="-2"/>
        </w:rPr>
        <w:t xml:space="preserve"> </w:t>
      </w:r>
      <w:r>
        <w:t>of any such</w:t>
      </w:r>
      <w:r>
        <w:rPr>
          <w:spacing w:val="-4"/>
        </w:rPr>
        <w:t xml:space="preserve"> </w:t>
      </w:r>
      <w:r>
        <w:t>weapon;</w:t>
      </w:r>
      <w:r>
        <w:rPr>
          <w:spacing w:val="-4"/>
        </w:rPr>
        <w:t xml:space="preserve"> </w:t>
      </w:r>
      <w:r>
        <w:t>(c)</w:t>
      </w:r>
      <w:r>
        <w:rPr>
          <w:spacing w:val="-3"/>
        </w:rPr>
        <w:t xml:space="preserve"> </w:t>
      </w:r>
      <w:r>
        <w:t>any</w:t>
      </w:r>
      <w:r>
        <w:rPr>
          <w:spacing w:val="-7"/>
        </w:rPr>
        <w:t xml:space="preserve"> </w:t>
      </w:r>
      <w:r>
        <w:t>firearm</w:t>
      </w:r>
      <w:r>
        <w:rPr>
          <w:spacing w:val="-2"/>
        </w:rPr>
        <w:t xml:space="preserve"> </w:t>
      </w:r>
      <w:r>
        <w:t>muffler</w:t>
      </w:r>
      <w:r>
        <w:rPr>
          <w:spacing w:val="-4"/>
        </w:rPr>
        <w:t xml:space="preserve"> </w:t>
      </w:r>
      <w:r>
        <w:t>or</w:t>
      </w:r>
      <w:r>
        <w:rPr>
          <w:spacing w:val="-3"/>
        </w:rPr>
        <w:t xml:space="preserve"> </w:t>
      </w:r>
      <w:r>
        <w:t>firearm silencer;</w:t>
      </w:r>
      <w:r>
        <w:rPr>
          <w:spacing w:val="-4"/>
        </w:rPr>
        <w:t xml:space="preserve"> </w:t>
      </w:r>
      <w:r>
        <w:t>or</w:t>
      </w:r>
      <w:r>
        <w:rPr>
          <w:spacing w:val="-3"/>
        </w:rPr>
        <w:t xml:space="preserve"> </w:t>
      </w:r>
      <w:r>
        <w:t>(d)</w:t>
      </w:r>
      <w:r>
        <w:rPr>
          <w:spacing w:val="-4"/>
        </w:rPr>
        <w:t xml:space="preserve"> </w:t>
      </w:r>
      <w:r>
        <w:t>any</w:t>
      </w:r>
      <w:r>
        <w:rPr>
          <w:spacing w:val="-7"/>
        </w:rPr>
        <w:t xml:space="preserve"> </w:t>
      </w:r>
      <w:r>
        <w:t>destructive</w:t>
      </w:r>
      <w:r>
        <w:rPr>
          <w:spacing w:val="-4"/>
        </w:rPr>
        <w:t xml:space="preserve"> </w:t>
      </w:r>
      <w:r>
        <w:t>device.</w:t>
      </w:r>
      <w:r>
        <w:rPr>
          <w:spacing w:val="-4"/>
        </w:rPr>
        <w:t xml:space="preserve"> </w:t>
      </w:r>
      <w:r>
        <w:t>Such</w:t>
      </w:r>
      <w:r>
        <w:rPr>
          <w:spacing w:val="-4"/>
        </w:rPr>
        <w:t xml:space="preserve"> </w:t>
      </w:r>
      <w:r>
        <w:t>term does not include an antique firearm.</w:t>
      </w:r>
    </w:p>
    <w:p w:rsidR="00AA61DA" w:rsidRDefault="00AA61DA" w:rsidP="00AA61DA">
      <w:pPr>
        <w:pStyle w:val="BodyText"/>
        <w:spacing w:before="9"/>
      </w:pPr>
    </w:p>
    <w:p w:rsidR="009B1291" w:rsidRDefault="00AA61DA" w:rsidP="00AA61DA">
      <w:pPr>
        <w:spacing w:before="1"/>
        <w:ind w:left="1440"/>
        <w:rPr>
          <w:spacing w:val="-7"/>
          <w:sz w:val="20"/>
        </w:rPr>
      </w:pPr>
      <w:r>
        <w:rPr>
          <w:sz w:val="20"/>
        </w:rPr>
        <w:t>The</w:t>
      </w:r>
      <w:r>
        <w:rPr>
          <w:spacing w:val="-9"/>
          <w:sz w:val="20"/>
        </w:rPr>
        <w:t xml:space="preserve"> </w:t>
      </w:r>
      <w:r>
        <w:rPr>
          <w:sz w:val="20"/>
        </w:rPr>
        <w:t>term</w:t>
      </w:r>
      <w:r>
        <w:rPr>
          <w:spacing w:val="-3"/>
          <w:sz w:val="20"/>
        </w:rPr>
        <w:t xml:space="preserve"> </w:t>
      </w:r>
      <w:r>
        <w:rPr>
          <w:b/>
          <w:sz w:val="20"/>
        </w:rPr>
        <w:t>destructive</w:t>
      </w:r>
      <w:r>
        <w:rPr>
          <w:b/>
          <w:spacing w:val="-8"/>
          <w:sz w:val="20"/>
        </w:rPr>
        <w:t xml:space="preserve"> </w:t>
      </w:r>
      <w:r>
        <w:rPr>
          <w:b/>
          <w:sz w:val="20"/>
        </w:rPr>
        <w:t>device</w:t>
      </w:r>
      <w:r>
        <w:rPr>
          <w:b/>
          <w:spacing w:val="-6"/>
          <w:sz w:val="20"/>
        </w:rPr>
        <w:t xml:space="preserve"> </w:t>
      </w:r>
      <w:r>
        <w:rPr>
          <w:sz w:val="20"/>
        </w:rPr>
        <w:t>means</w:t>
      </w:r>
      <w:r w:rsidR="009B1291" w:rsidRPr="009B1291">
        <w:rPr>
          <w:color w:val="C00000"/>
          <w:sz w:val="20"/>
        </w:rPr>
        <w:t>:</w:t>
      </w:r>
      <w:r>
        <w:rPr>
          <w:spacing w:val="-7"/>
          <w:sz w:val="20"/>
        </w:rPr>
        <w:t xml:space="preserve"> </w:t>
      </w:r>
    </w:p>
    <w:p w:rsidR="009B1291" w:rsidRDefault="009B1291" w:rsidP="00AA61DA">
      <w:pPr>
        <w:spacing w:before="1"/>
        <w:ind w:left="1440"/>
        <w:rPr>
          <w:sz w:val="20"/>
        </w:rPr>
      </w:pPr>
    </w:p>
    <w:p w:rsidR="00AA61DA" w:rsidRDefault="00AA61DA" w:rsidP="009B1291">
      <w:pPr>
        <w:tabs>
          <w:tab w:val="left" w:pos="2070"/>
          <w:tab w:val="left" w:pos="2160"/>
        </w:tabs>
        <w:spacing w:before="1"/>
        <w:ind w:left="1440"/>
        <w:rPr>
          <w:sz w:val="20"/>
        </w:rPr>
      </w:pPr>
      <w:r>
        <w:rPr>
          <w:sz w:val="20"/>
        </w:rPr>
        <w:t>(a)</w:t>
      </w:r>
      <w:r>
        <w:rPr>
          <w:spacing w:val="-8"/>
          <w:sz w:val="20"/>
        </w:rPr>
        <w:t xml:space="preserve"> </w:t>
      </w:r>
      <w:r w:rsidR="009B1291">
        <w:rPr>
          <w:spacing w:val="-8"/>
          <w:sz w:val="20"/>
        </w:rPr>
        <w:t xml:space="preserve">         </w:t>
      </w:r>
      <w:r>
        <w:rPr>
          <w:sz w:val="20"/>
        </w:rPr>
        <w:t>any</w:t>
      </w:r>
      <w:r>
        <w:rPr>
          <w:spacing w:val="-10"/>
          <w:sz w:val="20"/>
        </w:rPr>
        <w:t xml:space="preserve"> </w:t>
      </w:r>
      <w:r>
        <w:rPr>
          <w:sz w:val="20"/>
        </w:rPr>
        <w:t>explosive,</w:t>
      </w:r>
      <w:r>
        <w:rPr>
          <w:spacing w:val="-8"/>
          <w:sz w:val="20"/>
        </w:rPr>
        <w:t xml:space="preserve"> </w:t>
      </w:r>
      <w:r>
        <w:rPr>
          <w:sz w:val="20"/>
        </w:rPr>
        <w:t>incendiary,</w:t>
      </w:r>
      <w:r>
        <w:rPr>
          <w:spacing w:val="-5"/>
          <w:sz w:val="20"/>
        </w:rPr>
        <w:t xml:space="preserve"> </w:t>
      </w:r>
      <w:r>
        <w:rPr>
          <w:sz w:val="20"/>
        </w:rPr>
        <w:t>or</w:t>
      </w:r>
      <w:r>
        <w:rPr>
          <w:spacing w:val="-8"/>
          <w:sz w:val="20"/>
        </w:rPr>
        <w:t xml:space="preserve"> </w:t>
      </w:r>
      <w:r>
        <w:rPr>
          <w:sz w:val="20"/>
        </w:rPr>
        <w:t>poison</w:t>
      </w:r>
      <w:r>
        <w:rPr>
          <w:spacing w:val="-7"/>
          <w:sz w:val="20"/>
        </w:rPr>
        <w:t xml:space="preserve"> </w:t>
      </w:r>
      <w:r>
        <w:rPr>
          <w:spacing w:val="-4"/>
          <w:sz w:val="20"/>
        </w:rPr>
        <w:t>gas-</w:t>
      </w:r>
    </w:p>
    <w:p w:rsidR="00AA61DA" w:rsidRDefault="00AA61DA" w:rsidP="00AA61DA">
      <w:pPr>
        <w:pStyle w:val="BodyText"/>
        <w:spacing w:before="12"/>
      </w:pPr>
    </w:p>
    <w:p w:rsidR="00AA61DA" w:rsidRDefault="00AA61DA" w:rsidP="00AA61DA">
      <w:pPr>
        <w:pStyle w:val="ListParagraph"/>
        <w:numPr>
          <w:ilvl w:val="0"/>
          <w:numId w:val="3"/>
        </w:numPr>
        <w:tabs>
          <w:tab w:val="left" w:pos="2880"/>
        </w:tabs>
        <w:ind w:hanging="720"/>
        <w:rPr>
          <w:sz w:val="20"/>
        </w:rPr>
      </w:pPr>
      <w:r>
        <w:rPr>
          <w:spacing w:val="-4"/>
          <w:sz w:val="20"/>
        </w:rPr>
        <w:t>Bomb,</w:t>
      </w:r>
    </w:p>
    <w:p w:rsidR="00AA61DA" w:rsidRDefault="00AA61DA" w:rsidP="00AA61DA">
      <w:pPr>
        <w:pStyle w:val="BodyText"/>
        <w:spacing w:before="11"/>
      </w:pPr>
    </w:p>
    <w:p w:rsidR="00AA61DA" w:rsidRDefault="00AA61DA" w:rsidP="00AA61DA">
      <w:pPr>
        <w:pStyle w:val="ListParagraph"/>
        <w:numPr>
          <w:ilvl w:val="0"/>
          <w:numId w:val="3"/>
        </w:numPr>
        <w:tabs>
          <w:tab w:val="left" w:pos="2880"/>
        </w:tabs>
        <w:ind w:hanging="720"/>
        <w:rPr>
          <w:sz w:val="20"/>
        </w:rPr>
      </w:pPr>
      <w:r>
        <w:rPr>
          <w:spacing w:val="-2"/>
          <w:sz w:val="20"/>
        </w:rPr>
        <w:t>Grenade,</w:t>
      </w:r>
    </w:p>
    <w:p w:rsidR="00AA61DA" w:rsidRDefault="00AA61DA" w:rsidP="00AA61DA">
      <w:pPr>
        <w:pStyle w:val="BodyText"/>
        <w:spacing w:before="10"/>
      </w:pPr>
    </w:p>
    <w:p w:rsidR="00AA61DA" w:rsidRDefault="00AA61DA" w:rsidP="00AA61DA">
      <w:pPr>
        <w:pStyle w:val="ListParagraph"/>
        <w:numPr>
          <w:ilvl w:val="0"/>
          <w:numId w:val="3"/>
        </w:numPr>
        <w:tabs>
          <w:tab w:val="left" w:pos="2880"/>
        </w:tabs>
        <w:spacing w:before="1"/>
        <w:ind w:hanging="720"/>
        <w:rPr>
          <w:sz w:val="20"/>
        </w:rPr>
      </w:pPr>
      <w:r>
        <w:rPr>
          <w:sz w:val="20"/>
        </w:rPr>
        <w:t>Rocket</w:t>
      </w:r>
      <w:r>
        <w:rPr>
          <w:spacing w:val="-7"/>
          <w:sz w:val="20"/>
        </w:rPr>
        <w:t xml:space="preserve"> </w:t>
      </w:r>
      <w:r>
        <w:rPr>
          <w:sz w:val="20"/>
        </w:rPr>
        <w:t>having</w:t>
      </w:r>
      <w:r>
        <w:rPr>
          <w:spacing w:val="-6"/>
          <w:sz w:val="20"/>
        </w:rPr>
        <w:t xml:space="preserve"> </w:t>
      </w:r>
      <w:r>
        <w:rPr>
          <w:sz w:val="20"/>
        </w:rPr>
        <w:t>a</w:t>
      </w:r>
      <w:r>
        <w:rPr>
          <w:spacing w:val="-6"/>
          <w:sz w:val="20"/>
        </w:rPr>
        <w:t xml:space="preserve"> </w:t>
      </w:r>
      <w:r>
        <w:rPr>
          <w:sz w:val="20"/>
        </w:rPr>
        <w:t>propellant</w:t>
      </w:r>
      <w:r>
        <w:rPr>
          <w:spacing w:val="-5"/>
          <w:sz w:val="20"/>
        </w:rPr>
        <w:t xml:space="preserve"> </w:t>
      </w:r>
      <w:r>
        <w:rPr>
          <w:sz w:val="20"/>
        </w:rPr>
        <w:t>charge</w:t>
      </w:r>
      <w:r>
        <w:rPr>
          <w:spacing w:val="-7"/>
          <w:sz w:val="20"/>
        </w:rPr>
        <w:t xml:space="preserve"> </w:t>
      </w:r>
      <w:r>
        <w:rPr>
          <w:sz w:val="20"/>
        </w:rPr>
        <w:t>of</w:t>
      </w:r>
      <w:r>
        <w:rPr>
          <w:spacing w:val="-5"/>
          <w:sz w:val="20"/>
        </w:rPr>
        <w:t xml:space="preserve"> </w:t>
      </w:r>
      <w:r>
        <w:rPr>
          <w:sz w:val="20"/>
        </w:rPr>
        <w:t>more</w:t>
      </w:r>
      <w:r>
        <w:rPr>
          <w:spacing w:val="-6"/>
          <w:sz w:val="20"/>
        </w:rPr>
        <w:t xml:space="preserve"> </w:t>
      </w:r>
      <w:r>
        <w:rPr>
          <w:sz w:val="20"/>
        </w:rPr>
        <w:t>than</w:t>
      </w:r>
      <w:r>
        <w:rPr>
          <w:spacing w:val="-7"/>
          <w:sz w:val="20"/>
        </w:rPr>
        <w:t xml:space="preserve"> </w:t>
      </w:r>
      <w:r>
        <w:rPr>
          <w:sz w:val="20"/>
        </w:rPr>
        <w:t>four</w:t>
      </w:r>
      <w:r>
        <w:rPr>
          <w:spacing w:val="-5"/>
          <w:sz w:val="20"/>
        </w:rPr>
        <w:t xml:space="preserve"> </w:t>
      </w:r>
      <w:r>
        <w:rPr>
          <w:spacing w:val="-2"/>
          <w:sz w:val="20"/>
        </w:rPr>
        <w:t>ounces,</w:t>
      </w:r>
    </w:p>
    <w:p w:rsidR="00AA61DA" w:rsidRDefault="00AA61DA" w:rsidP="00AA61DA">
      <w:pPr>
        <w:pStyle w:val="BodyText"/>
        <w:spacing w:before="8"/>
      </w:pPr>
    </w:p>
    <w:p w:rsidR="00AA61DA" w:rsidRDefault="00AA61DA" w:rsidP="00AA61DA">
      <w:pPr>
        <w:pStyle w:val="ListParagraph"/>
        <w:numPr>
          <w:ilvl w:val="0"/>
          <w:numId w:val="3"/>
        </w:numPr>
        <w:tabs>
          <w:tab w:val="left" w:pos="2880"/>
        </w:tabs>
        <w:ind w:hanging="720"/>
        <w:rPr>
          <w:sz w:val="20"/>
        </w:rPr>
      </w:pPr>
      <w:r>
        <w:rPr>
          <w:sz w:val="20"/>
        </w:rPr>
        <w:t>Missile</w:t>
      </w:r>
      <w:r>
        <w:rPr>
          <w:spacing w:val="-7"/>
          <w:sz w:val="20"/>
        </w:rPr>
        <w:t xml:space="preserve"> </w:t>
      </w:r>
      <w:r>
        <w:rPr>
          <w:sz w:val="20"/>
        </w:rPr>
        <w:t>having</w:t>
      </w:r>
      <w:r>
        <w:rPr>
          <w:spacing w:val="-6"/>
          <w:sz w:val="20"/>
        </w:rPr>
        <w:t xml:space="preserve"> </w:t>
      </w:r>
      <w:r>
        <w:rPr>
          <w:sz w:val="20"/>
        </w:rPr>
        <w:t>an</w:t>
      </w:r>
      <w:r>
        <w:rPr>
          <w:spacing w:val="-6"/>
          <w:sz w:val="20"/>
        </w:rPr>
        <w:t xml:space="preserve"> </w:t>
      </w:r>
      <w:r>
        <w:rPr>
          <w:sz w:val="20"/>
        </w:rPr>
        <w:t>explosive</w:t>
      </w:r>
      <w:r>
        <w:rPr>
          <w:spacing w:val="-5"/>
          <w:sz w:val="20"/>
        </w:rPr>
        <w:t xml:space="preserve"> </w:t>
      </w:r>
      <w:r>
        <w:rPr>
          <w:sz w:val="20"/>
        </w:rPr>
        <w:t>or</w:t>
      </w:r>
      <w:r>
        <w:rPr>
          <w:spacing w:val="-7"/>
          <w:sz w:val="20"/>
        </w:rPr>
        <w:t xml:space="preserve"> </w:t>
      </w:r>
      <w:r>
        <w:rPr>
          <w:sz w:val="20"/>
        </w:rPr>
        <w:t>incendiary</w:t>
      </w:r>
      <w:r>
        <w:rPr>
          <w:spacing w:val="-9"/>
          <w:sz w:val="20"/>
        </w:rPr>
        <w:t xml:space="preserve"> </w:t>
      </w:r>
      <w:r>
        <w:rPr>
          <w:sz w:val="20"/>
        </w:rPr>
        <w:t>charge</w:t>
      </w:r>
      <w:r>
        <w:rPr>
          <w:spacing w:val="-6"/>
          <w:sz w:val="20"/>
        </w:rPr>
        <w:t xml:space="preserve"> </w:t>
      </w:r>
      <w:r>
        <w:rPr>
          <w:sz w:val="20"/>
        </w:rPr>
        <w:t>of</w:t>
      </w:r>
      <w:r>
        <w:rPr>
          <w:spacing w:val="-7"/>
          <w:sz w:val="20"/>
        </w:rPr>
        <w:t xml:space="preserve"> </w:t>
      </w:r>
      <w:r>
        <w:rPr>
          <w:sz w:val="20"/>
        </w:rPr>
        <w:t>more</w:t>
      </w:r>
      <w:r>
        <w:rPr>
          <w:spacing w:val="-7"/>
          <w:sz w:val="20"/>
        </w:rPr>
        <w:t xml:space="preserve"> </w:t>
      </w:r>
      <w:r>
        <w:rPr>
          <w:sz w:val="20"/>
        </w:rPr>
        <w:t>than</w:t>
      </w:r>
      <w:r>
        <w:rPr>
          <w:spacing w:val="-6"/>
          <w:sz w:val="20"/>
        </w:rPr>
        <w:t xml:space="preserve"> </w:t>
      </w:r>
      <w:r>
        <w:rPr>
          <w:sz w:val="20"/>
        </w:rPr>
        <w:t>one-quarter</w:t>
      </w:r>
      <w:r>
        <w:rPr>
          <w:spacing w:val="-7"/>
          <w:sz w:val="20"/>
        </w:rPr>
        <w:t xml:space="preserve"> </w:t>
      </w:r>
      <w:r>
        <w:rPr>
          <w:spacing w:val="-2"/>
          <w:sz w:val="20"/>
        </w:rPr>
        <w:t>ounce</w:t>
      </w:r>
      <w:r w:rsidR="009B1291">
        <w:rPr>
          <w:color w:val="C00000"/>
          <w:spacing w:val="-2"/>
          <w:sz w:val="20"/>
        </w:rPr>
        <w:t>,</w:t>
      </w:r>
    </w:p>
    <w:p w:rsidR="00AA61DA" w:rsidRDefault="00AA61DA" w:rsidP="00AA61DA">
      <w:pPr>
        <w:pStyle w:val="BodyText"/>
        <w:spacing w:before="10"/>
      </w:pPr>
    </w:p>
    <w:p w:rsidR="00AA61DA" w:rsidRDefault="00AA61DA" w:rsidP="00AA61DA">
      <w:pPr>
        <w:pStyle w:val="ListParagraph"/>
        <w:numPr>
          <w:ilvl w:val="0"/>
          <w:numId w:val="3"/>
        </w:numPr>
        <w:tabs>
          <w:tab w:val="left" w:pos="2880"/>
        </w:tabs>
        <w:ind w:hanging="720"/>
        <w:rPr>
          <w:sz w:val="20"/>
        </w:rPr>
      </w:pPr>
      <w:r>
        <w:rPr>
          <w:sz w:val="20"/>
        </w:rPr>
        <w:t>Mine,</w:t>
      </w:r>
      <w:r>
        <w:rPr>
          <w:spacing w:val="-8"/>
          <w:sz w:val="20"/>
        </w:rPr>
        <w:t xml:space="preserve"> </w:t>
      </w:r>
      <w:r>
        <w:rPr>
          <w:spacing w:val="-5"/>
          <w:sz w:val="20"/>
        </w:rPr>
        <w:t>or</w:t>
      </w:r>
    </w:p>
    <w:p w:rsidR="00AA61DA" w:rsidRDefault="00AA61DA" w:rsidP="00AA61DA">
      <w:pPr>
        <w:pStyle w:val="BodyText"/>
        <w:spacing w:before="10"/>
      </w:pPr>
    </w:p>
    <w:p w:rsidR="00AA61DA" w:rsidRDefault="00AA61DA" w:rsidP="00AA61DA">
      <w:pPr>
        <w:pStyle w:val="ListParagraph"/>
        <w:numPr>
          <w:ilvl w:val="0"/>
          <w:numId w:val="3"/>
        </w:numPr>
        <w:tabs>
          <w:tab w:val="left" w:pos="2880"/>
        </w:tabs>
        <w:spacing w:before="1"/>
        <w:ind w:hanging="720"/>
        <w:rPr>
          <w:sz w:val="20"/>
        </w:rPr>
      </w:pPr>
      <w:r>
        <w:rPr>
          <w:sz w:val="20"/>
        </w:rPr>
        <w:t>Device</w:t>
      </w:r>
      <w:r>
        <w:rPr>
          <w:spacing w:val="-6"/>
          <w:sz w:val="20"/>
        </w:rPr>
        <w:t xml:space="preserve"> </w:t>
      </w:r>
      <w:r>
        <w:rPr>
          <w:sz w:val="20"/>
        </w:rPr>
        <w:t>similar</w:t>
      </w:r>
      <w:r>
        <w:rPr>
          <w:spacing w:val="-6"/>
          <w:sz w:val="20"/>
        </w:rPr>
        <w:t xml:space="preserve"> </w:t>
      </w:r>
      <w:r>
        <w:rPr>
          <w:sz w:val="20"/>
        </w:rPr>
        <w:t>to</w:t>
      </w:r>
      <w:r>
        <w:rPr>
          <w:spacing w:val="-5"/>
          <w:sz w:val="20"/>
        </w:rPr>
        <w:t xml:space="preserve"> </w:t>
      </w:r>
      <w:r>
        <w:rPr>
          <w:sz w:val="20"/>
        </w:rPr>
        <w:t>any</w:t>
      </w:r>
      <w:r>
        <w:rPr>
          <w:spacing w:val="-8"/>
          <w:sz w:val="20"/>
        </w:rPr>
        <w:t xml:space="preserve"> </w:t>
      </w:r>
      <w:r>
        <w:rPr>
          <w:sz w:val="20"/>
        </w:rPr>
        <w:t>of</w:t>
      </w:r>
      <w:r>
        <w:rPr>
          <w:spacing w:val="-4"/>
          <w:sz w:val="20"/>
        </w:rPr>
        <w:t xml:space="preserve"> </w:t>
      </w:r>
      <w:r>
        <w:rPr>
          <w:sz w:val="20"/>
        </w:rPr>
        <w:t>the</w:t>
      </w:r>
      <w:r>
        <w:rPr>
          <w:spacing w:val="-4"/>
          <w:sz w:val="20"/>
        </w:rPr>
        <w:t xml:space="preserve"> </w:t>
      </w:r>
      <w:r>
        <w:rPr>
          <w:sz w:val="20"/>
        </w:rPr>
        <w:t>devices</w:t>
      </w:r>
      <w:r>
        <w:rPr>
          <w:spacing w:val="-6"/>
          <w:sz w:val="20"/>
        </w:rPr>
        <w:t xml:space="preserve"> </w:t>
      </w:r>
      <w:r>
        <w:rPr>
          <w:spacing w:val="-2"/>
          <w:sz w:val="20"/>
        </w:rPr>
        <w:t>described.</w:t>
      </w:r>
    </w:p>
    <w:p w:rsidR="00AA61DA" w:rsidRDefault="00AA61DA" w:rsidP="00AA61DA">
      <w:pPr>
        <w:pStyle w:val="BodyText"/>
        <w:spacing w:before="10"/>
      </w:pPr>
    </w:p>
    <w:p w:rsidR="00AA61DA" w:rsidRDefault="00AA61DA" w:rsidP="00AA61DA">
      <w:pPr>
        <w:pStyle w:val="ListParagraph"/>
        <w:numPr>
          <w:ilvl w:val="0"/>
          <w:numId w:val="2"/>
        </w:numPr>
        <w:tabs>
          <w:tab w:val="left" w:pos="2160"/>
        </w:tabs>
        <w:ind w:right="109"/>
        <w:jc w:val="left"/>
        <w:rPr>
          <w:sz w:val="20"/>
        </w:rPr>
      </w:pPr>
      <w:r>
        <w:rPr>
          <w:sz w:val="20"/>
        </w:rPr>
        <w:t xml:space="preserve">any type of weapon (other than a shotgun or a shotgun shell </w:t>
      </w:r>
      <w:r w:rsidRPr="007D52F0">
        <w:rPr>
          <w:sz w:val="20"/>
        </w:rPr>
        <w:t>which</w:t>
      </w:r>
      <w:r>
        <w:rPr>
          <w:sz w:val="20"/>
        </w:rPr>
        <w:t xml:space="preserve"> the Secretary finds is generally recognized as particularly suitable of sporting purposes) by whatever name known </w:t>
      </w:r>
      <w:r w:rsidRPr="007D52F0">
        <w:rPr>
          <w:sz w:val="20"/>
        </w:rPr>
        <w:t>which</w:t>
      </w:r>
      <w:r w:rsidRPr="007D52F0">
        <w:rPr>
          <w:spacing w:val="-2"/>
          <w:sz w:val="20"/>
        </w:rPr>
        <w:t xml:space="preserve"> </w:t>
      </w:r>
      <w:r>
        <w:rPr>
          <w:sz w:val="20"/>
        </w:rPr>
        <w:t>will,</w:t>
      </w:r>
      <w:r>
        <w:rPr>
          <w:spacing w:val="-2"/>
          <w:sz w:val="20"/>
        </w:rPr>
        <w:t xml:space="preserve"> </w:t>
      </w:r>
      <w:r>
        <w:rPr>
          <w:sz w:val="20"/>
        </w:rPr>
        <w:t>or</w:t>
      </w:r>
      <w:r>
        <w:rPr>
          <w:spacing w:val="-1"/>
          <w:sz w:val="20"/>
        </w:rPr>
        <w:t xml:space="preserve"> </w:t>
      </w:r>
      <w:r w:rsidRPr="007D52F0">
        <w:rPr>
          <w:sz w:val="20"/>
        </w:rPr>
        <w:t>which</w:t>
      </w:r>
      <w:r w:rsidRPr="007D52F0">
        <w:rPr>
          <w:spacing w:val="-4"/>
          <w:sz w:val="20"/>
        </w:rPr>
        <w:t xml:space="preserve"> </w:t>
      </w:r>
      <w:r>
        <w:rPr>
          <w:sz w:val="20"/>
        </w:rPr>
        <w:t>may</w:t>
      </w:r>
      <w:r>
        <w:rPr>
          <w:spacing w:val="-7"/>
          <w:sz w:val="20"/>
        </w:rPr>
        <w:t xml:space="preserve"> </w:t>
      </w:r>
      <w:r>
        <w:rPr>
          <w:sz w:val="20"/>
        </w:rPr>
        <w:t>be</w:t>
      </w:r>
      <w:r>
        <w:rPr>
          <w:spacing w:val="-2"/>
          <w:sz w:val="20"/>
        </w:rPr>
        <w:t xml:space="preserve"> </w:t>
      </w:r>
      <w:r>
        <w:rPr>
          <w:sz w:val="20"/>
        </w:rPr>
        <w:t>readily</w:t>
      </w:r>
      <w:r>
        <w:rPr>
          <w:spacing w:val="-7"/>
          <w:sz w:val="20"/>
        </w:rPr>
        <w:t xml:space="preserve"> </w:t>
      </w:r>
      <w:r>
        <w:rPr>
          <w:sz w:val="20"/>
        </w:rPr>
        <w:t>converted</w:t>
      </w:r>
      <w:r>
        <w:rPr>
          <w:spacing w:val="-4"/>
          <w:sz w:val="20"/>
        </w:rPr>
        <w:t xml:space="preserve"> </w:t>
      </w:r>
      <w:r>
        <w:rPr>
          <w:sz w:val="20"/>
        </w:rPr>
        <w:t>to,</w:t>
      </w:r>
      <w:r>
        <w:rPr>
          <w:spacing w:val="-4"/>
          <w:sz w:val="20"/>
        </w:rPr>
        <w:t xml:space="preserve"> </w:t>
      </w:r>
      <w:r>
        <w:rPr>
          <w:sz w:val="20"/>
        </w:rPr>
        <w:t>expel</w:t>
      </w:r>
      <w:r>
        <w:rPr>
          <w:spacing w:val="-3"/>
          <w:sz w:val="20"/>
        </w:rPr>
        <w:t xml:space="preserve"> </w:t>
      </w:r>
      <w:r>
        <w:rPr>
          <w:sz w:val="20"/>
        </w:rPr>
        <w:t>a</w:t>
      </w:r>
      <w:r>
        <w:rPr>
          <w:spacing w:val="-4"/>
          <w:sz w:val="20"/>
        </w:rPr>
        <w:t xml:space="preserve"> </w:t>
      </w:r>
      <w:r>
        <w:rPr>
          <w:sz w:val="20"/>
        </w:rPr>
        <w:t>projectile</w:t>
      </w:r>
      <w:r>
        <w:rPr>
          <w:spacing w:val="-2"/>
          <w:sz w:val="20"/>
        </w:rPr>
        <w:t xml:space="preserve"> </w:t>
      </w:r>
      <w:r>
        <w:rPr>
          <w:sz w:val="20"/>
        </w:rPr>
        <w:t>by</w:t>
      </w:r>
      <w:r>
        <w:rPr>
          <w:spacing w:val="-5"/>
          <w:sz w:val="20"/>
        </w:rPr>
        <w:t xml:space="preserve"> </w:t>
      </w:r>
      <w:r>
        <w:rPr>
          <w:sz w:val="20"/>
        </w:rPr>
        <w:t>the</w:t>
      </w:r>
      <w:r>
        <w:rPr>
          <w:spacing w:val="-3"/>
          <w:sz w:val="20"/>
        </w:rPr>
        <w:t xml:space="preserve"> </w:t>
      </w:r>
      <w:r>
        <w:rPr>
          <w:sz w:val="20"/>
        </w:rPr>
        <w:t>action</w:t>
      </w:r>
      <w:r>
        <w:rPr>
          <w:spacing w:val="-4"/>
          <w:sz w:val="20"/>
        </w:rPr>
        <w:t xml:space="preserve"> </w:t>
      </w:r>
      <w:r>
        <w:rPr>
          <w:sz w:val="20"/>
        </w:rPr>
        <w:t>of an</w:t>
      </w:r>
      <w:r>
        <w:rPr>
          <w:spacing w:val="-5"/>
          <w:sz w:val="20"/>
        </w:rPr>
        <w:t xml:space="preserve"> </w:t>
      </w:r>
      <w:r>
        <w:rPr>
          <w:sz w:val="20"/>
        </w:rPr>
        <w:t>explosive</w:t>
      </w:r>
      <w:r>
        <w:rPr>
          <w:spacing w:val="-2"/>
          <w:sz w:val="20"/>
        </w:rPr>
        <w:t xml:space="preserve"> </w:t>
      </w:r>
      <w:r>
        <w:rPr>
          <w:sz w:val="20"/>
        </w:rPr>
        <w:t>or other</w:t>
      </w:r>
      <w:r>
        <w:rPr>
          <w:spacing w:val="-3"/>
          <w:sz w:val="20"/>
        </w:rPr>
        <w:t xml:space="preserve"> </w:t>
      </w:r>
      <w:r>
        <w:rPr>
          <w:sz w:val="20"/>
        </w:rPr>
        <w:t>propellant,</w:t>
      </w:r>
      <w:r>
        <w:rPr>
          <w:spacing w:val="-1"/>
          <w:sz w:val="20"/>
        </w:rPr>
        <w:t xml:space="preserve"> </w:t>
      </w:r>
      <w:r>
        <w:rPr>
          <w:sz w:val="20"/>
        </w:rPr>
        <w:t>and</w:t>
      </w:r>
      <w:r>
        <w:rPr>
          <w:spacing w:val="-1"/>
          <w:sz w:val="20"/>
        </w:rPr>
        <w:t xml:space="preserve"> </w:t>
      </w:r>
      <w:r w:rsidRPr="007D52F0">
        <w:rPr>
          <w:sz w:val="20"/>
        </w:rPr>
        <w:t>which</w:t>
      </w:r>
      <w:r w:rsidR="009B1291">
        <w:rPr>
          <w:color w:val="C00000"/>
          <w:spacing w:val="-1"/>
          <w:sz w:val="20"/>
        </w:rPr>
        <w:t xml:space="preserve"> </w:t>
      </w:r>
      <w:r>
        <w:rPr>
          <w:sz w:val="20"/>
        </w:rPr>
        <w:t>has</w:t>
      </w:r>
      <w:r>
        <w:rPr>
          <w:spacing w:val="-2"/>
          <w:sz w:val="20"/>
        </w:rPr>
        <w:t xml:space="preserve"> </w:t>
      </w:r>
      <w:r>
        <w:rPr>
          <w:sz w:val="20"/>
        </w:rPr>
        <w:t>any</w:t>
      </w:r>
      <w:r>
        <w:rPr>
          <w:spacing w:val="-4"/>
          <w:sz w:val="20"/>
        </w:rPr>
        <w:t xml:space="preserve"> </w:t>
      </w:r>
      <w:r>
        <w:rPr>
          <w:sz w:val="20"/>
        </w:rPr>
        <w:t>barrel</w:t>
      </w:r>
      <w:r>
        <w:rPr>
          <w:spacing w:val="-2"/>
          <w:sz w:val="20"/>
        </w:rPr>
        <w:t xml:space="preserve"> </w:t>
      </w:r>
      <w:r>
        <w:rPr>
          <w:sz w:val="20"/>
        </w:rPr>
        <w:t>with</w:t>
      </w:r>
      <w:r>
        <w:rPr>
          <w:spacing w:val="-3"/>
          <w:sz w:val="20"/>
        </w:rPr>
        <w:t xml:space="preserve"> </w:t>
      </w:r>
      <w:r>
        <w:rPr>
          <w:sz w:val="20"/>
        </w:rPr>
        <w:t>a</w:t>
      </w:r>
      <w:r>
        <w:rPr>
          <w:spacing w:val="-2"/>
          <w:sz w:val="20"/>
        </w:rPr>
        <w:t xml:space="preserve"> </w:t>
      </w:r>
      <w:r>
        <w:rPr>
          <w:sz w:val="20"/>
        </w:rPr>
        <w:t>bore</w:t>
      </w:r>
      <w:r>
        <w:rPr>
          <w:spacing w:val="-1"/>
          <w:sz w:val="20"/>
        </w:rPr>
        <w:t xml:space="preserve"> </w:t>
      </w:r>
      <w:r>
        <w:rPr>
          <w:sz w:val="20"/>
        </w:rPr>
        <w:t>of</w:t>
      </w:r>
      <w:r>
        <w:rPr>
          <w:spacing w:val="-4"/>
          <w:sz w:val="20"/>
        </w:rPr>
        <w:t xml:space="preserve"> </w:t>
      </w:r>
      <w:r>
        <w:rPr>
          <w:sz w:val="20"/>
        </w:rPr>
        <w:t>more</w:t>
      </w:r>
      <w:r>
        <w:rPr>
          <w:spacing w:val="-3"/>
          <w:sz w:val="20"/>
        </w:rPr>
        <w:t xml:space="preserve"> </w:t>
      </w:r>
      <w:r>
        <w:rPr>
          <w:sz w:val="20"/>
        </w:rPr>
        <w:t>than</w:t>
      </w:r>
      <w:r>
        <w:rPr>
          <w:spacing w:val="-3"/>
          <w:sz w:val="20"/>
        </w:rPr>
        <w:t xml:space="preserve"> </w:t>
      </w:r>
      <w:r>
        <w:rPr>
          <w:sz w:val="20"/>
        </w:rPr>
        <w:t>one-half</w:t>
      </w:r>
      <w:r>
        <w:rPr>
          <w:spacing w:val="-1"/>
          <w:sz w:val="20"/>
        </w:rPr>
        <w:t xml:space="preserve"> </w:t>
      </w:r>
      <w:r>
        <w:rPr>
          <w:sz w:val="20"/>
        </w:rPr>
        <w:t>inch</w:t>
      </w:r>
      <w:r>
        <w:rPr>
          <w:spacing w:val="-1"/>
          <w:sz w:val="20"/>
        </w:rPr>
        <w:t xml:space="preserve"> </w:t>
      </w:r>
      <w:r>
        <w:rPr>
          <w:sz w:val="20"/>
        </w:rPr>
        <w:t>in</w:t>
      </w:r>
      <w:r>
        <w:rPr>
          <w:spacing w:val="-3"/>
          <w:sz w:val="20"/>
        </w:rPr>
        <w:t xml:space="preserve"> </w:t>
      </w:r>
      <w:r>
        <w:rPr>
          <w:sz w:val="20"/>
        </w:rPr>
        <w:t>diameter;</w:t>
      </w:r>
      <w:r>
        <w:rPr>
          <w:spacing w:val="-3"/>
          <w:sz w:val="20"/>
        </w:rPr>
        <w:t xml:space="preserve"> </w:t>
      </w:r>
      <w:r>
        <w:rPr>
          <w:sz w:val="20"/>
        </w:rPr>
        <w:t>and</w:t>
      </w:r>
    </w:p>
    <w:p w:rsidR="009B1291" w:rsidRDefault="009B1291" w:rsidP="009B1291">
      <w:pPr>
        <w:pStyle w:val="ListParagraph"/>
        <w:tabs>
          <w:tab w:val="left" w:pos="2160"/>
        </w:tabs>
        <w:ind w:left="2160" w:right="109" w:firstLine="0"/>
        <w:jc w:val="right"/>
        <w:rPr>
          <w:sz w:val="20"/>
        </w:rPr>
      </w:pPr>
    </w:p>
    <w:p w:rsidR="006C234A" w:rsidRPr="006C234A" w:rsidRDefault="00AA61DA" w:rsidP="009B1291">
      <w:pPr>
        <w:pStyle w:val="ListParagraph"/>
        <w:numPr>
          <w:ilvl w:val="0"/>
          <w:numId w:val="2"/>
        </w:numPr>
        <w:tabs>
          <w:tab w:val="left" w:pos="2160"/>
        </w:tabs>
        <w:ind w:right="109"/>
        <w:jc w:val="left"/>
        <w:rPr>
          <w:sz w:val="20"/>
        </w:rPr>
      </w:pPr>
      <w:r w:rsidRPr="009B1291">
        <w:rPr>
          <w:sz w:val="20"/>
        </w:rPr>
        <w:t xml:space="preserve">any combination of parts either designed or intended for use in converting any </w:t>
      </w:r>
      <w:r w:rsidRPr="009B1291">
        <w:rPr>
          <w:strike/>
          <w:color w:val="C00000"/>
          <w:sz w:val="20"/>
        </w:rPr>
        <w:t>devise</w:t>
      </w:r>
      <w:r w:rsidRPr="009B1291">
        <w:rPr>
          <w:sz w:val="20"/>
        </w:rPr>
        <w:t xml:space="preserve"> </w:t>
      </w:r>
      <w:r w:rsidR="009B1291">
        <w:rPr>
          <w:sz w:val="20"/>
        </w:rPr>
        <w:t xml:space="preserve">device </w:t>
      </w:r>
      <w:r w:rsidRPr="009B1291">
        <w:rPr>
          <w:sz w:val="20"/>
        </w:rPr>
        <w:t xml:space="preserve">into </w:t>
      </w:r>
      <w:r w:rsidR="009B1291">
        <w:rPr>
          <w:color w:val="C00000"/>
          <w:sz w:val="20"/>
        </w:rPr>
        <w:t xml:space="preserve">a </w:t>
      </w:r>
      <w:r w:rsidRPr="009B1291">
        <w:rPr>
          <w:sz w:val="20"/>
        </w:rPr>
        <w:t>destructive</w:t>
      </w:r>
      <w:r w:rsidRPr="009B1291">
        <w:rPr>
          <w:spacing w:val="-1"/>
          <w:sz w:val="20"/>
        </w:rPr>
        <w:t xml:space="preserve"> </w:t>
      </w:r>
      <w:r w:rsidRPr="009B1291">
        <w:rPr>
          <w:sz w:val="20"/>
        </w:rPr>
        <w:t>device described</w:t>
      </w:r>
      <w:r w:rsidRPr="009B1291">
        <w:rPr>
          <w:spacing w:val="-1"/>
          <w:sz w:val="20"/>
        </w:rPr>
        <w:t xml:space="preserve"> </w:t>
      </w:r>
      <w:r w:rsidRPr="009B1291">
        <w:rPr>
          <w:sz w:val="20"/>
        </w:rPr>
        <w:t>in subparagraph</w:t>
      </w:r>
      <w:r w:rsidRPr="009B1291">
        <w:rPr>
          <w:spacing w:val="-1"/>
          <w:sz w:val="20"/>
        </w:rPr>
        <w:t xml:space="preserve"> </w:t>
      </w:r>
      <w:r w:rsidRPr="009B1291">
        <w:rPr>
          <w:sz w:val="20"/>
        </w:rPr>
        <w:t>(a) or</w:t>
      </w:r>
      <w:r w:rsidRPr="009B1291">
        <w:rPr>
          <w:spacing w:val="-1"/>
          <w:sz w:val="20"/>
        </w:rPr>
        <w:t xml:space="preserve"> </w:t>
      </w:r>
      <w:r w:rsidRPr="009B1291">
        <w:rPr>
          <w:sz w:val="20"/>
        </w:rPr>
        <w:t>(b) and</w:t>
      </w:r>
      <w:r w:rsidRPr="009B1291">
        <w:rPr>
          <w:spacing w:val="-1"/>
          <w:sz w:val="20"/>
        </w:rPr>
        <w:t xml:space="preserve"> </w:t>
      </w:r>
      <w:r w:rsidRPr="009B1291">
        <w:rPr>
          <w:sz w:val="20"/>
        </w:rPr>
        <w:t>from which a</w:t>
      </w:r>
      <w:r w:rsidRPr="009B1291">
        <w:rPr>
          <w:spacing w:val="-1"/>
          <w:sz w:val="20"/>
        </w:rPr>
        <w:t xml:space="preserve"> </w:t>
      </w:r>
      <w:r w:rsidRPr="009B1291">
        <w:rPr>
          <w:sz w:val="20"/>
        </w:rPr>
        <w:t>destructive device</w:t>
      </w:r>
      <w:r w:rsidRPr="009B1291">
        <w:rPr>
          <w:spacing w:val="-1"/>
          <w:sz w:val="20"/>
        </w:rPr>
        <w:t xml:space="preserve"> </w:t>
      </w:r>
      <w:r w:rsidRPr="009B1291">
        <w:rPr>
          <w:sz w:val="20"/>
        </w:rPr>
        <w:t>may be</w:t>
      </w:r>
      <w:r w:rsidRPr="009B1291">
        <w:rPr>
          <w:spacing w:val="-2"/>
          <w:sz w:val="20"/>
        </w:rPr>
        <w:t xml:space="preserve"> </w:t>
      </w:r>
      <w:r w:rsidRPr="009B1291">
        <w:rPr>
          <w:sz w:val="20"/>
        </w:rPr>
        <w:t>readily</w:t>
      </w:r>
      <w:r w:rsidRPr="009B1291">
        <w:rPr>
          <w:spacing w:val="-2"/>
          <w:sz w:val="20"/>
        </w:rPr>
        <w:t xml:space="preserve"> </w:t>
      </w:r>
      <w:r w:rsidRPr="009B1291">
        <w:rPr>
          <w:sz w:val="20"/>
        </w:rPr>
        <w:t>assembled.</w:t>
      </w:r>
      <w:r w:rsidRPr="009B1291">
        <w:rPr>
          <w:spacing w:val="-1"/>
          <w:sz w:val="20"/>
        </w:rPr>
        <w:t xml:space="preserve"> </w:t>
      </w:r>
    </w:p>
    <w:p w:rsidR="006C234A" w:rsidRDefault="006C234A" w:rsidP="006C234A">
      <w:pPr>
        <w:tabs>
          <w:tab w:val="left" w:pos="2160"/>
        </w:tabs>
        <w:ind w:left="1440" w:right="109"/>
        <w:rPr>
          <w:sz w:val="20"/>
        </w:rPr>
      </w:pPr>
    </w:p>
    <w:p w:rsidR="00AA61DA" w:rsidRPr="006C234A" w:rsidRDefault="00AA61DA" w:rsidP="006C234A">
      <w:pPr>
        <w:tabs>
          <w:tab w:val="left" w:pos="2160"/>
        </w:tabs>
        <w:ind w:left="1440" w:right="109"/>
        <w:rPr>
          <w:sz w:val="20"/>
        </w:rPr>
      </w:pPr>
      <w:r w:rsidRPr="006C234A">
        <w:rPr>
          <w:sz w:val="20"/>
        </w:rPr>
        <w:t xml:space="preserve">The term </w:t>
      </w:r>
      <w:r w:rsidRPr="006C234A">
        <w:rPr>
          <w:b/>
          <w:sz w:val="20"/>
        </w:rPr>
        <w:t>destructive</w:t>
      </w:r>
      <w:r w:rsidRPr="006C234A">
        <w:rPr>
          <w:b/>
          <w:spacing w:val="-1"/>
          <w:sz w:val="20"/>
        </w:rPr>
        <w:t xml:space="preserve"> </w:t>
      </w:r>
      <w:r w:rsidRPr="006C234A">
        <w:rPr>
          <w:b/>
          <w:sz w:val="20"/>
        </w:rPr>
        <w:t xml:space="preserve">device </w:t>
      </w:r>
      <w:r w:rsidRPr="006C234A">
        <w:rPr>
          <w:sz w:val="20"/>
        </w:rPr>
        <w:t>shall</w:t>
      </w:r>
      <w:r w:rsidRPr="006C234A">
        <w:rPr>
          <w:spacing w:val="-2"/>
          <w:sz w:val="20"/>
        </w:rPr>
        <w:t xml:space="preserve"> </w:t>
      </w:r>
      <w:r w:rsidRPr="006C234A">
        <w:rPr>
          <w:sz w:val="20"/>
        </w:rPr>
        <w:t>not</w:t>
      </w:r>
      <w:r w:rsidRPr="006C234A">
        <w:rPr>
          <w:spacing w:val="-1"/>
          <w:sz w:val="20"/>
        </w:rPr>
        <w:t xml:space="preserve"> </w:t>
      </w:r>
      <w:r w:rsidRPr="006C234A">
        <w:rPr>
          <w:sz w:val="20"/>
        </w:rPr>
        <w:t>include</w:t>
      </w:r>
      <w:r w:rsidRPr="006C234A">
        <w:rPr>
          <w:spacing w:val="-2"/>
          <w:sz w:val="20"/>
        </w:rPr>
        <w:t xml:space="preserve"> </w:t>
      </w:r>
      <w:r w:rsidRPr="006C234A">
        <w:rPr>
          <w:sz w:val="20"/>
        </w:rPr>
        <w:t>any</w:t>
      </w:r>
      <w:r w:rsidRPr="006C234A">
        <w:rPr>
          <w:spacing w:val="-4"/>
          <w:sz w:val="20"/>
        </w:rPr>
        <w:t xml:space="preserve"> </w:t>
      </w:r>
      <w:r w:rsidRPr="006C234A">
        <w:rPr>
          <w:sz w:val="20"/>
        </w:rPr>
        <w:t xml:space="preserve">device </w:t>
      </w:r>
      <w:r w:rsidRPr="007D52F0">
        <w:rPr>
          <w:sz w:val="20"/>
        </w:rPr>
        <w:t>which</w:t>
      </w:r>
      <w:r w:rsidRPr="006C234A">
        <w:rPr>
          <w:sz w:val="20"/>
        </w:rPr>
        <w:t xml:space="preserve"> is neither designed nor redesigned for use as a weapon; any device</w:t>
      </w:r>
      <w:r w:rsidRPr="007D52F0">
        <w:rPr>
          <w:sz w:val="20"/>
        </w:rPr>
        <w:t xml:space="preserve">, although </w:t>
      </w:r>
      <w:r w:rsidRPr="006C234A">
        <w:rPr>
          <w:sz w:val="20"/>
        </w:rPr>
        <w:t>originally designed for use as a weapon</w:t>
      </w:r>
      <w:r w:rsidRPr="007D52F0">
        <w:rPr>
          <w:sz w:val="20"/>
        </w:rPr>
        <w:t>, which</w:t>
      </w:r>
      <w:r w:rsidR="006C234A" w:rsidRPr="007D52F0">
        <w:rPr>
          <w:sz w:val="20"/>
        </w:rPr>
        <w:t xml:space="preserve"> </w:t>
      </w:r>
      <w:r w:rsidRPr="006C234A">
        <w:rPr>
          <w:sz w:val="20"/>
        </w:rPr>
        <w:t>is redesigned for use as a signaling, pyrotechnic, line throwing, safety, or similar</w:t>
      </w:r>
      <w:r w:rsidRPr="006C234A">
        <w:rPr>
          <w:spacing w:val="-4"/>
          <w:sz w:val="20"/>
        </w:rPr>
        <w:t xml:space="preserve"> </w:t>
      </w:r>
      <w:r w:rsidRPr="006C234A">
        <w:rPr>
          <w:sz w:val="20"/>
        </w:rPr>
        <w:t>device;</w:t>
      </w:r>
      <w:r w:rsidRPr="006C234A">
        <w:rPr>
          <w:spacing w:val="-4"/>
          <w:sz w:val="20"/>
        </w:rPr>
        <w:t xml:space="preserve"> </w:t>
      </w:r>
      <w:r w:rsidRPr="006C234A">
        <w:rPr>
          <w:sz w:val="20"/>
        </w:rPr>
        <w:t>surplus</w:t>
      </w:r>
      <w:r w:rsidRPr="006C234A">
        <w:rPr>
          <w:spacing w:val="-3"/>
          <w:sz w:val="20"/>
        </w:rPr>
        <w:t xml:space="preserve"> </w:t>
      </w:r>
      <w:r w:rsidRPr="006C234A">
        <w:rPr>
          <w:sz w:val="20"/>
        </w:rPr>
        <w:t>ordnance</w:t>
      </w:r>
      <w:r w:rsidRPr="006C234A">
        <w:rPr>
          <w:spacing w:val="-4"/>
          <w:sz w:val="20"/>
        </w:rPr>
        <w:t xml:space="preserve"> </w:t>
      </w:r>
      <w:r w:rsidRPr="006C234A">
        <w:rPr>
          <w:sz w:val="20"/>
        </w:rPr>
        <w:t>sold,</w:t>
      </w:r>
      <w:r w:rsidRPr="006C234A">
        <w:rPr>
          <w:spacing w:val="-2"/>
          <w:sz w:val="20"/>
        </w:rPr>
        <w:t xml:space="preserve"> </w:t>
      </w:r>
      <w:r w:rsidRPr="006C234A">
        <w:rPr>
          <w:sz w:val="20"/>
        </w:rPr>
        <w:t>loaned,</w:t>
      </w:r>
      <w:r w:rsidRPr="006C234A">
        <w:rPr>
          <w:spacing w:val="-2"/>
          <w:sz w:val="20"/>
        </w:rPr>
        <w:t xml:space="preserve"> </w:t>
      </w:r>
      <w:r w:rsidRPr="006C234A">
        <w:rPr>
          <w:sz w:val="20"/>
        </w:rPr>
        <w:t>or</w:t>
      </w:r>
      <w:r w:rsidRPr="006C234A">
        <w:rPr>
          <w:spacing w:val="-4"/>
          <w:sz w:val="20"/>
        </w:rPr>
        <w:t xml:space="preserve"> </w:t>
      </w:r>
      <w:r w:rsidRPr="006C234A">
        <w:rPr>
          <w:sz w:val="20"/>
        </w:rPr>
        <w:t>given</w:t>
      </w:r>
      <w:r w:rsidRPr="006C234A">
        <w:rPr>
          <w:spacing w:val="-3"/>
          <w:sz w:val="20"/>
        </w:rPr>
        <w:t xml:space="preserve"> </w:t>
      </w:r>
      <w:r w:rsidRPr="006C234A">
        <w:rPr>
          <w:sz w:val="20"/>
        </w:rPr>
        <w:t>by</w:t>
      </w:r>
      <w:r w:rsidRPr="006C234A">
        <w:rPr>
          <w:spacing w:val="-7"/>
          <w:sz w:val="20"/>
        </w:rPr>
        <w:t xml:space="preserve"> </w:t>
      </w:r>
      <w:r w:rsidRPr="006C234A">
        <w:rPr>
          <w:sz w:val="20"/>
        </w:rPr>
        <w:t>the</w:t>
      </w:r>
      <w:r w:rsidRPr="006C234A">
        <w:rPr>
          <w:spacing w:val="-3"/>
          <w:sz w:val="20"/>
        </w:rPr>
        <w:t xml:space="preserve"> </w:t>
      </w:r>
      <w:r w:rsidRPr="006C234A">
        <w:rPr>
          <w:sz w:val="20"/>
        </w:rPr>
        <w:t>Secretary</w:t>
      </w:r>
      <w:r w:rsidRPr="006C234A">
        <w:rPr>
          <w:spacing w:val="-7"/>
          <w:sz w:val="20"/>
        </w:rPr>
        <w:t xml:space="preserve"> </w:t>
      </w:r>
      <w:r w:rsidRPr="006C234A">
        <w:rPr>
          <w:sz w:val="20"/>
        </w:rPr>
        <w:t>of</w:t>
      </w:r>
      <w:r w:rsidRPr="006C234A">
        <w:rPr>
          <w:spacing w:val="-2"/>
          <w:sz w:val="20"/>
        </w:rPr>
        <w:t xml:space="preserve"> </w:t>
      </w:r>
      <w:r w:rsidRPr="006C234A">
        <w:rPr>
          <w:sz w:val="20"/>
        </w:rPr>
        <w:t>the</w:t>
      </w:r>
      <w:r w:rsidRPr="006C234A">
        <w:rPr>
          <w:spacing w:val="-2"/>
          <w:sz w:val="20"/>
        </w:rPr>
        <w:t xml:space="preserve"> </w:t>
      </w:r>
      <w:r w:rsidRPr="006C234A">
        <w:rPr>
          <w:sz w:val="20"/>
        </w:rPr>
        <w:t>Army;</w:t>
      </w:r>
      <w:r w:rsidRPr="006C234A">
        <w:rPr>
          <w:spacing w:val="-2"/>
          <w:sz w:val="20"/>
        </w:rPr>
        <w:t xml:space="preserve"> </w:t>
      </w:r>
      <w:r w:rsidRPr="006C234A">
        <w:rPr>
          <w:sz w:val="20"/>
        </w:rPr>
        <w:t>or</w:t>
      </w:r>
      <w:r w:rsidRPr="006C234A">
        <w:rPr>
          <w:spacing w:val="-1"/>
          <w:sz w:val="20"/>
        </w:rPr>
        <w:t xml:space="preserve"> </w:t>
      </w:r>
      <w:r w:rsidRPr="006C234A">
        <w:rPr>
          <w:sz w:val="20"/>
        </w:rPr>
        <w:t>any</w:t>
      </w:r>
      <w:r w:rsidRPr="006C234A">
        <w:rPr>
          <w:spacing w:val="-7"/>
          <w:sz w:val="20"/>
        </w:rPr>
        <w:t xml:space="preserve"> </w:t>
      </w:r>
      <w:r w:rsidRPr="006C234A">
        <w:rPr>
          <w:sz w:val="20"/>
        </w:rPr>
        <w:t xml:space="preserve">other device </w:t>
      </w:r>
      <w:r w:rsidRPr="007D52F0">
        <w:rPr>
          <w:sz w:val="20"/>
        </w:rPr>
        <w:t xml:space="preserve">which </w:t>
      </w:r>
      <w:r w:rsidRPr="006C234A">
        <w:rPr>
          <w:sz w:val="20"/>
        </w:rPr>
        <w:t xml:space="preserve">the Secretary </w:t>
      </w:r>
      <w:r w:rsidRPr="007D52F0">
        <w:rPr>
          <w:sz w:val="20"/>
        </w:rPr>
        <w:t>of the Treasury</w:t>
      </w:r>
      <w:r w:rsidR="007D52F0">
        <w:rPr>
          <w:sz w:val="20"/>
        </w:rPr>
        <w:t xml:space="preserve"> </w:t>
      </w:r>
      <w:r w:rsidRPr="006C234A">
        <w:rPr>
          <w:sz w:val="20"/>
        </w:rPr>
        <w:t xml:space="preserve">finds is not likely to be used as a weapon, or is an </w:t>
      </w:r>
      <w:r w:rsidRPr="006C234A">
        <w:rPr>
          <w:spacing w:val="-2"/>
          <w:sz w:val="20"/>
        </w:rPr>
        <w:t>antique.</w:t>
      </w:r>
    </w:p>
    <w:p w:rsidR="00AA61DA" w:rsidRDefault="00AA61DA" w:rsidP="00AA61DA">
      <w:pPr>
        <w:rPr>
          <w:sz w:val="20"/>
        </w:rPr>
        <w:sectPr w:rsidR="00AA61DA" w:rsidSect="00AA61DA">
          <w:footerReference w:type="default" r:id="rId10"/>
          <w:pgSz w:w="12240" w:h="15840"/>
          <w:pgMar w:top="140" w:right="1340" w:bottom="680" w:left="0" w:header="0" w:footer="499" w:gutter="0"/>
          <w:pgNumType w:start="1"/>
          <w:cols w:space="720"/>
        </w:sectPr>
      </w:pPr>
    </w:p>
    <w:p w:rsidR="00AA61DA" w:rsidRDefault="00AA61DA" w:rsidP="00AA61DA">
      <w:pPr>
        <w:pStyle w:val="BodyText"/>
        <w:spacing w:before="70"/>
      </w:pPr>
    </w:p>
    <w:p w:rsidR="009A416F" w:rsidRDefault="00AA61DA" w:rsidP="00AA61DA">
      <w:pPr>
        <w:pStyle w:val="BodyText"/>
        <w:spacing w:line="242" w:lineRule="auto"/>
        <w:ind w:left="1440" w:right="310"/>
      </w:pPr>
      <w:r>
        <w:t xml:space="preserve">The term </w:t>
      </w:r>
      <w:r>
        <w:rPr>
          <w:b/>
        </w:rPr>
        <w:t xml:space="preserve">antique firearm </w:t>
      </w:r>
      <w:r>
        <w:t>means</w:t>
      </w:r>
      <w:r w:rsidR="009A416F" w:rsidRPr="009A416F">
        <w:rPr>
          <w:color w:val="C00000"/>
        </w:rPr>
        <w:t>:</w:t>
      </w:r>
      <w:r>
        <w:t xml:space="preserve"> </w:t>
      </w:r>
    </w:p>
    <w:p w:rsidR="009A416F" w:rsidRDefault="009A416F" w:rsidP="00AA61DA">
      <w:pPr>
        <w:pStyle w:val="BodyText"/>
        <w:spacing w:line="242" w:lineRule="auto"/>
        <w:ind w:left="1440" w:right="310"/>
        <w:rPr>
          <w:strike/>
          <w:color w:val="C00000"/>
        </w:rPr>
      </w:pPr>
    </w:p>
    <w:p w:rsidR="009A416F" w:rsidRDefault="00AA61DA" w:rsidP="00AA61DA">
      <w:pPr>
        <w:pStyle w:val="BodyText"/>
        <w:spacing w:line="242" w:lineRule="auto"/>
        <w:ind w:left="1440" w:right="310"/>
        <w:rPr>
          <w:spacing w:val="-2"/>
        </w:rPr>
      </w:pPr>
      <w:r w:rsidRPr="009A416F">
        <w:t xml:space="preserve">(a) </w:t>
      </w:r>
      <w:r>
        <w:t xml:space="preserve">any firearm </w:t>
      </w:r>
      <w:r w:rsidRPr="007D52F0">
        <w:t>(including any firearm with a matchlock, flintlock, percussion</w:t>
      </w:r>
      <w:r w:rsidRPr="007D52F0">
        <w:rPr>
          <w:spacing w:val="-4"/>
        </w:rPr>
        <w:t xml:space="preserve"> </w:t>
      </w:r>
      <w:r w:rsidRPr="007D52F0">
        <w:t>cap,</w:t>
      </w:r>
      <w:r w:rsidRPr="007D52F0">
        <w:rPr>
          <w:spacing w:val="-3"/>
        </w:rPr>
        <w:t xml:space="preserve"> </w:t>
      </w:r>
      <w:r w:rsidRPr="007D52F0">
        <w:t>or</w:t>
      </w:r>
      <w:r w:rsidRPr="007D52F0">
        <w:rPr>
          <w:spacing w:val="-3"/>
        </w:rPr>
        <w:t xml:space="preserve"> </w:t>
      </w:r>
      <w:r w:rsidRPr="007D52F0">
        <w:t>similar</w:t>
      </w:r>
      <w:r w:rsidRPr="007D52F0">
        <w:rPr>
          <w:spacing w:val="-3"/>
        </w:rPr>
        <w:t xml:space="preserve"> </w:t>
      </w:r>
      <w:r w:rsidRPr="007D52F0">
        <w:t>type</w:t>
      </w:r>
      <w:r w:rsidRPr="007D52F0">
        <w:rPr>
          <w:spacing w:val="-1"/>
        </w:rPr>
        <w:t xml:space="preserve"> </w:t>
      </w:r>
      <w:r w:rsidRPr="007D52F0">
        <w:t>of</w:t>
      </w:r>
      <w:r w:rsidRPr="007D52F0">
        <w:rPr>
          <w:spacing w:val="-1"/>
        </w:rPr>
        <w:t xml:space="preserve"> </w:t>
      </w:r>
      <w:r w:rsidRPr="007D52F0">
        <w:t>ignition</w:t>
      </w:r>
      <w:r w:rsidRPr="007D52F0">
        <w:rPr>
          <w:spacing w:val="-4"/>
        </w:rPr>
        <w:t xml:space="preserve"> </w:t>
      </w:r>
      <w:r w:rsidRPr="007D52F0">
        <w:t>system)</w:t>
      </w:r>
      <w:r w:rsidRPr="007D52F0">
        <w:rPr>
          <w:spacing w:val="-5"/>
        </w:rPr>
        <w:t xml:space="preserve"> </w:t>
      </w:r>
      <w:r>
        <w:t>manufactured</w:t>
      </w:r>
      <w:r>
        <w:rPr>
          <w:spacing w:val="-3"/>
        </w:rPr>
        <w:t xml:space="preserve"> </w:t>
      </w:r>
      <w:r>
        <w:t>in</w:t>
      </w:r>
      <w:r>
        <w:rPr>
          <w:spacing w:val="-1"/>
        </w:rPr>
        <w:t xml:space="preserve"> </w:t>
      </w:r>
      <w:r>
        <w:t>or</w:t>
      </w:r>
      <w:r>
        <w:rPr>
          <w:spacing w:val="-3"/>
        </w:rPr>
        <w:t xml:space="preserve"> </w:t>
      </w:r>
      <w:r>
        <w:t>before</w:t>
      </w:r>
      <w:r>
        <w:rPr>
          <w:spacing w:val="-3"/>
        </w:rPr>
        <w:t xml:space="preserve"> </w:t>
      </w:r>
      <w:r>
        <w:t>1898</w:t>
      </w:r>
      <w:r w:rsidR="007D52F0">
        <w:t xml:space="preserve">; </w:t>
      </w:r>
      <w:r w:rsidRPr="009A416F">
        <w:rPr>
          <w:strike/>
          <w:color w:val="C00000"/>
        </w:rPr>
        <w:t>or</w:t>
      </w:r>
      <w:r w:rsidRPr="009A416F">
        <w:rPr>
          <w:color w:val="C00000"/>
          <w:spacing w:val="-2"/>
        </w:rPr>
        <w:t xml:space="preserve"> </w:t>
      </w:r>
    </w:p>
    <w:p w:rsidR="009A416F" w:rsidRDefault="009A416F" w:rsidP="00AA61DA">
      <w:pPr>
        <w:pStyle w:val="BodyText"/>
        <w:spacing w:line="242" w:lineRule="auto"/>
        <w:ind w:left="1440" w:right="310"/>
        <w:rPr>
          <w:strike/>
          <w:color w:val="C00000"/>
        </w:rPr>
      </w:pPr>
    </w:p>
    <w:p w:rsidR="00AA61DA" w:rsidRDefault="00AA61DA" w:rsidP="00AA61DA">
      <w:pPr>
        <w:pStyle w:val="BodyText"/>
        <w:spacing w:line="242" w:lineRule="auto"/>
        <w:ind w:left="1440" w:right="310"/>
      </w:pPr>
      <w:r w:rsidRPr="009A416F">
        <w:t>(b)</w:t>
      </w:r>
      <w:r w:rsidRPr="009A416F">
        <w:rPr>
          <w:spacing w:val="-3"/>
        </w:rPr>
        <w:t xml:space="preserve"> </w:t>
      </w:r>
      <w:r>
        <w:t>any</w:t>
      </w:r>
      <w:r>
        <w:rPr>
          <w:spacing w:val="-6"/>
        </w:rPr>
        <w:t xml:space="preserve"> </w:t>
      </w:r>
      <w:r>
        <w:t>replica</w:t>
      </w:r>
      <w:r>
        <w:rPr>
          <w:spacing w:val="-3"/>
        </w:rPr>
        <w:t xml:space="preserve"> </w:t>
      </w:r>
      <w:r>
        <w:t xml:space="preserve">of </w:t>
      </w:r>
      <w:r w:rsidRPr="007D52F0">
        <w:t xml:space="preserve">any </w:t>
      </w:r>
      <w:r>
        <w:t xml:space="preserve">firearm </w:t>
      </w:r>
      <w:r w:rsidRPr="009A416F">
        <w:t xml:space="preserve">described in subparagraph (a) </w:t>
      </w:r>
      <w:r>
        <w:t xml:space="preserve">if such </w:t>
      </w:r>
      <w:proofErr w:type="gramStart"/>
      <w:r>
        <w:t>replica</w:t>
      </w:r>
      <w:r w:rsidR="009A416F" w:rsidRPr="009A416F">
        <w:rPr>
          <w:color w:val="C00000"/>
        </w:rPr>
        <w:t>:</w:t>
      </w:r>
      <w:r w:rsidRPr="009A416F">
        <w:rPr>
          <w:strike/>
          <w:color w:val="C00000"/>
        </w:rPr>
        <w:t>-</w:t>
      </w:r>
      <w:proofErr w:type="gramEnd"/>
    </w:p>
    <w:p w:rsidR="00AA61DA" w:rsidRDefault="00AA61DA" w:rsidP="00AA61DA">
      <w:pPr>
        <w:pStyle w:val="BodyText"/>
        <w:spacing w:before="4"/>
      </w:pPr>
    </w:p>
    <w:p w:rsidR="00AA61DA" w:rsidRDefault="00AA61DA" w:rsidP="00AA61DA">
      <w:pPr>
        <w:pStyle w:val="ListParagraph"/>
        <w:numPr>
          <w:ilvl w:val="0"/>
          <w:numId w:val="1"/>
        </w:numPr>
        <w:tabs>
          <w:tab w:val="left" w:pos="2880"/>
        </w:tabs>
        <w:ind w:right="1186" w:hanging="720"/>
        <w:rPr>
          <w:sz w:val="20"/>
        </w:rPr>
      </w:pPr>
      <w:r>
        <w:rPr>
          <w:sz w:val="20"/>
        </w:rPr>
        <w:t>is</w:t>
      </w:r>
      <w:r>
        <w:rPr>
          <w:spacing w:val="-4"/>
          <w:sz w:val="20"/>
        </w:rPr>
        <w:t xml:space="preserve"> </w:t>
      </w:r>
      <w:r>
        <w:rPr>
          <w:sz w:val="20"/>
        </w:rPr>
        <w:t>not</w:t>
      </w:r>
      <w:r>
        <w:rPr>
          <w:spacing w:val="-3"/>
          <w:sz w:val="20"/>
        </w:rPr>
        <w:t xml:space="preserve"> </w:t>
      </w:r>
      <w:r>
        <w:rPr>
          <w:sz w:val="20"/>
        </w:rPr>
        <w:t>designed</w:t>
      </w:r>
      <w:r>
        <w:rPr>
          <w:spacing w:val="-5"/>
          <w:sz w:val="20"/>
        </w:rPr>
        <w:t xml:space="preserve"> </w:t>
      </w:r>
      <w:r>
        <w:rPr>
          <w:sz w:val="20"/>
        </w:rPr>
        <w:t>or</w:t>
      </w:r>
      <w:r>
        <w:rPr>
          <w:spacing w:val="-4"/>
          <w:sz w:val="20"/>
        </w:rPr>
        <w:t xml:space="preserve"> </w:t>
      </w:r>
      <w:r>
        <w:rPr>
          <w:sz w:val="20"/>
        </w:rPr>
        <w:t>redesigned</w:t>
      </w:r>
      <w:r>
        <w:rPr>
          <w:spacing w:val="-6"/>
          <w:sz w:val="20"/>
        </w:rPr>
        <w:t xml:space="preserve"> </w:t>
      </w:r>
      <w:r>
        <w:rPr>
          <w:sz w:val="20"/>
        </w:rPr>
        <w:t>for</w:t>
      </w:r>
      <w:r>
        <w:rPr>
          <w:spacing w:val="-5"/>
          <w:sz w:val="20"/>
        </w:rPr>
        <w:t xml:space="preserve"> </w:t>
      </w:r>
      <w:r>
        <w:rPr>
          <w:sz w:val="20"/>
        </w:rPr>
        <w:t>using</w:t>
      </w:r>
      <w:r>
        <w:rPr>
          <w:spacing w:val="-3"/>
          <w:sz w:val="20"/>
        </w:rPr>
        <w:t xml:space="preserve"> </w:t>
      </w:r>
      <w:r>
        <w:rPr>
          <w:sz w:val="20"/>
        </w:rPr>
        <w:t>rimfire</w:t>
      </w:r>
      <w:r>
        <w:rPr>
          <w:spacing w:val="-5"/>
          <w:sz w:val="20"/>
        </w:rPr>
        <w:t xml:space="preserve"> </w:t>
      </w:r>
      <w:r>
        <w:rPr>
          <w:sz w:val="20"/>
        </w:rPr>
        <w:t>or</w:t>
      </w:r>
      <w:r>
        <w:rPr>
          <w:spacing w:val="-4"/>
          <w:sz w:val="20"/>
        </w:rPr>
        <w:t xml:space="preserve"> </w:t>
      </w:r>
      <w:r>
        <w:rPr>
          <w:sz w:val="20"/>
        </w:rPr>
        <w:t>conventional</w:t>
      </w:r>
      <w:r>
        <w:rPr>
          <w:spacing w:val="-6"/>
          <w:sz w:val="20"/>
        </w:rPr>
        <w:t xml:space="preserve"> </w:t>
      </w:r>
      <w:r>
        <w:rPr>
          <w:sz w:val="20"/>
        </w:rPr>
        <w:t>centerfire</w:t>
      </w:r>
      <w:r>
        <w:rPr>
          <w:spacing w:val="-5"/>
          <w:sz w:val="20"/>
        </w:rPr>
        <w:t xml:space="preserve"> </w:t>
      </w:r>
      <w:r>
        <w:rPr>
          <w:sz w:val="20"/>
        </w:rPr>
        <w:t xml:space="preserve">fixed </w:t>
      </w:r>
      <w:r w:rsidR="009A416F">
        <w:rPr>
          <w:sz w:val="20"/>
        </w:rPr>
        <w:t>ammunition</w:t>
      </w:r>
      <w:r w:rsidR="009A416F" w:rsidRPr="009A416F">
        <w:rPr>
          <w:color w:val="C00000"/>
          <w:sz w:val="20"/>
        </w:rPr>
        <w:t>;</w:t>
      </w:r>
      <w:r w:rsidRPr="009A416F">
        <w:rPr>
          <w:strike/>
          <w:color w:val="C00000"/>
          <w:sz w:val="20"/>
        </w:rPr>
        <w:t xml:space="preserve"> </w:t>
      </w:r>
      <w:r>
        <w:rPr>
          <w:sz w:val="20"/>
        </w:rPr>
        <w:t>or</w:t>
      </w:r>
    </w:p>
    <w:p w:rsidR="00AA61DA" w:rsidRDefault="00AA61DA" w:rsidP="00AA61DA">
      <w:pPr>
        <w:pStyle w:val="BodyText"/>
        <w:spacing w:before="11"/>
      </w:pPr>
    </w:p>
    <w:p w:rsidR="00AA61DA" w:rsidRDefault="00AA61DA" w:rsidP="00AA61DA">
      <w:pPr>
        <w:pStyle w:val="ListParagraph"/>
        <w:numPr>
          <w:ilvl w:val="0"/>
          <w:numId w:val="1"/>
        </w:numPr>
        <w:tabs>
          <w:tab w:val="left" w:pos="2880"/>
        </w:tabs>
        <w:ind w:right="190" w:hanging="720"/>
        <w:rPr>
          <w:sz w:val="20"/>
        </w:rPr>
      </w:pPr>
      <w:r>
        <w:rPr>
          <w:sz w:val="20"/>
        </w:rPr>
        <w:t>uses</w:t>
      </w:r>
      <w:r>
        <w:rPr>
          <w:spacing w:val="-4"/>
          <w:sz w:val="20"/>
        </w:rPr>
        <w:t xml:space="preserve"> </w:t>
      </w:r>
      <w:r>
        <w:rPr>
          <w:sz w:val="20"/>
        </w:rPr>
        <w:t>rimfire</w:t>
      </w:r>
      <w:r>
        <w:rPr>
          <w:spacing w:val="-5"/>
          <w:sz w:val="20"/>
        </w:rPr>
        <w:t xml:space="preserve"> </w:t>
      </w:r>
      <w:r>
        <w:rPr>
          <w:sz w:val="20"/>
        </w:rPr>
        <w:t>or</w:t>
      </w:r>
      <w:r>
        <w:rPr>
          <w:spacing w:val="-4"/>
          <w:sz w:val="20"/>
        </w:rPr>
        <w:t xml:space="preserve"> </w:t>
      </w:r>
      <w:r>
        <w:rPr>
          <w:sz w:val="20"/>
        </w:rPr>
        <w:t>conventional</w:t>
      </w:r>
      <w:r>
        <w:rPr>
          <w:spacing w:val="-4"/>
          <w:sz w:val="20"/>
        </w:rPr>
        <w:t xml:space="preserve"> </w:t>
      </w:r>
      <w:r>
        <w:rPr>
          <w:sz w:val="20"/>
        </w:rPr>
        <w:t>centerfire</w:t>
      </w:r>
      <w:r>
        <w:rPr>
          <w:spacing w:val="-5"/>
          <w:sz w:val="20"/>
        </w:rPr>
        <w:t xml:space="preserve"> </w:t>
      </w:r>
      <w:r>
        <w:rPr>
          <w:sz w:val="20"/>
        </w:rPr>
        <w:t>fixed</w:t>
      </w:r>
      <w:r>
        <w:rPr>
          <w:spacing w:val="-6"/>
          <w:sz w:val="20"/>
        </w:rPr>
        <w:t xml:space="preserve"> </w:t>
      </w:r>
      <w:r>
        <w:rPr>
          <w:sz w:val="20"/>
        </w:rPr>
        <w:t>ammunition</w:t>
      </w:r>
      <w:r>
        <w:rPr>
          <w:spacing w:val="-3"/>
          <w:sz w:val="20"/>
        </w:rPr>
        <w:t xml:space="preserve"> </w:t>
      </w:r>
      <w:r>
        <w:rPr>
          <w:sz w:val="20"/>
        </w:rPr>
        <w:t>which</w:t>
      </w:r>
      <w:r>
        <w:rPr>
          <w:spacing w:val="-5"/>
          <w:sz w:val="20"/>
        </w:rPr>
        <w:t xml:space="preserve"> </w:t>
      </w:r>
      <w:r>
        <w:rPr>
          <w:sz w:val="20"/>
        </w:rPr>
        <w:t>is</w:t>
      </w:r>
      <w:r>
        <w:rPr>
          <w:spacing w:val="-4"/>
          <w:sz w:val="20"/>
        </w:rPr>
        <w:t xml:space="preserve"> </w:t>
      </w:r>
      <w:r>
        <w:rPr>
          <w:sz w:val="20"/>
        </w:rPr>
        <w:t>no</w:t>
      </w:r>
      <w:r>
        <w:rPr>
          <w:spacing w:val="-5"/>
          <w:sz w:val="20"/>
        </w:rPr>
        <w:t xml:space="preserve"> </w:t>
      </w:r>
      <w:r>
        <w:rPr>
          <w:sz w:val="20"/>
        </w:rPr>
        <w:t>longer</w:t>
      </w:r>
      <w:r>
        <w:rPr>
          <w:spacing w:val="-5"/>
          <w:sz w:val="20"/>
        </w:rPr>
        <w:t xml:space="preserve"> </w:t>
      </w:r>
      <w:r>
        <w:rPr>
          <w:sz w:val="20"/>
        </w:rPr>
        <w:t>manufactured in the United States and which is not readily available in the ordinary channels of commercial trade; or</w:t>
      </w:r>
    </w:p>
    <w:p w:rsidR="00AA61DA" w:rsidRDefault="00AA61DA" w:rsidP="00AA61DA">
      <w:pPr>
        <w:pStyle w:val="BodyText"/>
        <w:spacing w:before="11"/>
      </w:pPr>
    </w:p>
    <w:p w:rsidR="00AA61DA" w:rsidRDefault="00AA61DA" w:rsidP="009A416F">
      <w:pPr>
        <w:pStyle w:val="BodyText"/>
        <w:tabs>
          <w:tab w:val="left" w:pos="1800"/>
        </w:tabs>
        <w:ind w:left="1710" w:right="310" w:hanging="270"/>
      </w:pPr>
      <w:r>
        <w:rPr>
          <w:spacing w:val="-4"/>
        </w:rPr>
        <w:t>(c)</w:t>
      </w:r>
      <w:r w:rsidR="009A416F">
        <w:t xml:space="preserve"> </w:t>
      </w:r>
      <w:r>
        <w:t>any</w:t>
      </w:r>
      <w:r>
        <w:rPr>
          <w:spacing w:val="-6"/>
        </w:rPr>
        <w:t xml:space="preserve"> </w:t>
      </w:r>
      <w:r>
        <w:t>muzzle</w:t>
      </w:r>
      <w:r>
        <w:rPr>
          <w:spacing w:val="-3"/>
        </w:rPr>
        <w:t xml:space="preserve"> </w:t>
      </w:r>
      <w:r>
        <w:t>loading</w:t>
      </w:r>
      <w:r>
        <w:rPr>
          <w:spacing w:val="-1"/>
        </w:rPr>
        <w:t xml:space="preserve"> </w:t>
      </w:r>
      <w:r>
        <w:t>rifle,</w:t>
      </w:r>
      <w:r>
        <w:rPr>
          <w:spacing w:val="-3"/>
        </w:rPr>
        <w:t xml:space="preserve"> </w:t>
      </w:r>
      <w:r>
        <w:t>muzzle</w:t>
      </w:r>
      <w:r>
        <w:rPr>
          <w:spacing w:val="-3"/>
        </w:rPr>
        <w:t xml:space="preserve"> </w:t>
      </w:r>
      <w:r>
        <w:t>loading</w:t>
      </w:r>
      <w:r>
        <w:rPr>
          <w:spacing w:val="-1"/>
        </w:rPr>
        <w:t xml:space="preserve"> </w:t>
      </w:r>
      <w:r>
        <w:t>shotgun,</w:t>
      </w:r>
      <w:r>
        <w:rPr>
          <w:spacing w:val="-1"/>
        </w:rPr>
        <w:t xml:space="preserve"> </w:t>
      </w:r>
      <w:r>
        <w:t>or</w:t>
      </w:r>
      <w:r>
        <w:rPr>
          <w:spacing w:val="-3"/>
        </w:rPr>
        <w:t xml:space="preserve"> </w:t>
      </w:r>
      <w:r>
        <w:t>muzzle</w:t>
      </w:r>
      <w:r>
        <w:rPr>
          <w:spacing w:val="-3"/>
        </w:rPr>
        <w:t xml:space="preserve"> </w:t>
      </w:r>
      <w:r>
        <w:t>loading</w:t>
      </w:r>
      <w:r>
        <w:rPr>
          <w:spacing w:val="-1"/>
        </w:rPr>
        <w:t xml:space="preserve"> </w:t>
      </w:r>
      <w:r>
        <w:t>pistol, which</w:t>
      </w:r>
      <w:r>
        <w:rPr>
          <w:spacing w:val="-3"/>
        </w:rPr>
        <w:t xml:space="preserve"> </w:t>
      </w:r>
      <w:r>
        <w:t>is</w:t>
      </w:r>
      <w:r>
        <w:rPr>
          <w:spacing w:val="-2"/>
        </w:rPr>
        <w:t xml:space="preserve"> </w:t>
      </w:r>
      <w:r>
        <w:t>designed</w:t>
      </w:r>
      <w:r>
        <w:rPr>
          <w:spacing w:val="-4"/>
        </w:rPr>
        <w:t xml:space="preserve"> </w:t>
      </w:r>
      <w:r>
        <w:t xml:space="preserve">to use black powder, or a black powder substitute, and which cannot use fixed ammunition. For purposes of this subparagraph, the term </w:t>
      </w:r>
      <w:r w:rsidRPr="009A416F">
        <w:rPr>
          <w:b/>
          <w:color w:val="C00000"/>
        </w:rPr>
        <w:t>antique firearm</w:t>
      </w:r>
      <w:r w:rsidRPr="009A416F">
        <w:rPr>
          <w:color w:val="C00000"/>
        </w:rPr>
        <w:t xml:space="preserve"> </w:t>
      </w:r>
      <w:r>
        <w:t xml:space="preserve">shall not include any weapon </w:t>
      </w:r>
      <w:r w:rsidRPr="007D52F0">
        <w:t>which</w:t>
      </w:r>
      <w:r w:rsidR="009A416F">
        <w:rPr>
          <w:color w:val="C00000"/>
        </w:rPr>
        <w:t xml:space="preserve"> </w:t>
      </w:r>
      <w:r w:rsidRPr="009A416F">
        <w:t>incorporates</w:t>
      </w:r>
      <w:r>
        <w:t xml:space="preserve"> a firearm frame or receiver, any firearm </w:t>
      </w:r>
      <w:r w:rsidRPr="007D52F0">
        <w:t xml:space="preserve">which is </w:t>
      </w:r>
      <w:r>
        <w:t>converted into a muzzle loading weapon,</w:t>
      </w:r>
      <w:r>
        <w:rPr>
          <w:spacing w:val="-2"/>
        </w:rPr>
        <w:t xml:space="preserve"> </w:t>
      </w:r>
      <w:r>
        <w:t>or</w:t>
      </w:r>
      <w:r>
        <w:rPr>
          <w:spacing w:val="-4"/>
        </w:rPr>
        <w:t xml:space="preserve"> </w:t>
      </w:r>
      <w:r>
        <w:t>any</w:t>
      </w:r>
      <w:r>
        <w:rPr>
          <w:spacing w:val="-7"/>
        </w:rPr>
        <w:t xml:space="preserve"> </w:t>
      </w:r>
      <w:r>
        <w:t>muzzle</w:t>
      </w:r>
      <w:r>
        <w:rPr>
          <w:spacing w:val="-2"/>
        </w:rPr>
        <w:t xml:space="preserve"> </w:t>
      </w:r>
      <w:r>
        <w:t>loading</w:t>
      </w:r>
      <w:r>
        <w:rPr>
          <w:spacing w:val="-2"/>
        </w:rPr>
        <w:t xml:space="preserve"> </w:t>
      </w:r>
      <w:r>
        <w:t>weapon</w:t>
      </w:r>
      <w:r>
        <w:rPr>
          <w:spacing w:val="-2"/>
        </w:rPr>
        <w:t xml:space="preserve"> </w:t>
      </w:r>
      <w:r w:rsidRPr="007D52F0">
        <w:t>which</w:t>
      </w:r>
      <w:r w:rsidRPr="007D52F0">
        <w:rPr>
          <w:spacing w:val="-4"/>
        </w:rPr>
        <w:t xml:space="preserve"> </w:t>
      </w:r>
      <w:r>
        <w:t>can</w:t>
      </w:r>
      <w:r>
        <w:rPr>
          <w:spacing w:val="-2"/>
        </w:rPr>
        <w:t xml:space="preserve"> </w:t>
      </w:r>
      <w:r>
        <w:t>be</w:t>
      </w:r>
      <w:r>
        <w:rPr>
          <w:spacing w:val="-3"/>
        </w:rPr>
        <w:t xml:space="preserve"> </w:t>
      </w:r>
      <w:r>
        <w:t>readily</w:t>
      </w:r>
      <w:r>
        <w:rPr>
          <w:spacing w:val="-7"/>
        </w:rPr>
        <w:t xml:space="preserve"> </w:t>
      </w:r>
      <w:r>
        <w:t>converted</w:t>
      </w:r>
      <w:r>
        <w:rPr>
          <w:spacing w:val="-4"/>
        </w:rPr>
        <w:t xml:space="preserve"> </w:t>
      </w:r>
      <w:r>
        <w:t>to</w:t>
      </w:r>
      <w:r>
        <w:rPr>
          <w:spacing w:val="-4"/>
        </w:rPr>
        <w:t xml:space="preserve"> </w:t>
      </w:r>
      <w:r>
        <w:t>fire</w:t>
      </w:r>
      <w:r>
        <w:rPr>
          <w:spacing w:val="-4"/>
        </w:rPr>
        <w:t xml:space="preserve"> </w:t>
      </w:r>
      <w:r>
        <w:t>fixed</w:t>
      </w:r>
      <w:r>
        <w:rPr>
          <w:spacing w:val="-4"/>
        </w:rPr>
        <w:t xml:space="preserve"> </w:t>
      </w:r>
      <w:r>
        <w:t>ammunition by replacing the barrel, bolt, breechblock, or any combination thereof.</w:t>
      </w:r>
    </w:p>
    <w:p w:rsidR="00AA61DA" w:rsidRDefault="00AA61DA" w:rsidP="00AA61DA">
      <w:pPr>
        <w:pStyle w:val="BodyText"/>
        <w:spacing w:before="8"/>
      </w:pPr>
    </w:p>
    <w:p w:rsidR="00AA61DA" w:rsidRDefault="00AA61DA" w:rsidP="00AA61DA">
      <w:pPr>
        <w:pStyle w:val="Heading1"/>
        <w:spacing w:before="1"/>
      </w:pPr>
      <w:bookmarkStart w:id="3" w:name="CBI-IC-2"/>
      <w:bookmarkEnd w:id="3"/>
      <w:r>
        <w:rPr>
          <w:spacing w:val="-2"/>
        </w:rPr>
        <w:t>CBI-IC-</w:t>
      </w:r>
      <w:r>
        <w:rPr>
          <w:spacing w:val="-10"/>
        </w:rPr>
        <w:t>2</w:t>
      </w:r>
    </w:p>
    <w:p w:rsidR="00AA61DA" w:rsidRDefault="00AA61DA" w:rsidP="00AA61DA">
      <w:pPr>
        <w:pStyle w:val="BodyText"/>
        <w:spacing w:before="7"/>
        <w:rPr>
          <w:b/>
        </w:rPr>
      </w:pPr>
    </w:p>
    <w:p w:rsidR="00AA61DA" w:rsidRDefault="00AA61DA" w:rsidP="00AA61DA">
      <w:pPr>
        <w:pStyle w:val="Heading2"/>
        <w:spacing w:before="1"/>
      </w:pPr>
      <w:r>
        <w:t>Maintenance,</w:t>
      </w:r>
      <w:r>
        <w:rPr>
          <w:spacing w:val="-9"/>
        </w:rPr>
        <w:t xml:space="preserve"> </w:t>
      </w:r>
      <w:r>
        <w:t>Confidentiality,</w:t>
      </w:r>
      <w:r>
        <w:rPr>
          <w:spacing w:val="-8"/>
        </w:rPr>
        <w:t xml:space="preserve"> </w:t>
      </w:r>
      <w:r>
        <w:t>and</w:t>
      </w:r>
      <w:r>
        <w:rPr>
          <w:spacing w:val="-6"/>
        </w:rPr>
        <w:t xml:space="preserve"> </w:t>
      </w:r>
      <w:r>
        <w:t>Security</w:t>
      </w:r>
      <w:r>
        <w:rPr>
          <w:spacing w:val="-10"/>
        </w:rPr>
        <w:t xml:space="preserve"> </w:t>
      </w:r>
      <w:r>
        <w:t>of</w:t>
      </w:r>
      <w:r>
        <w:rPr>
          <w:spacing w:val="-7"/>
        </w:rPr>
        <w:t xml:space="preserve"> </w:t>
      </w:r>
      <w:r>
        <w:rPr>
          <w:spacing w:val="-2"/>
        </w:rPr>
        <w:t>Records</w:t>
      </w:r>
    </w:p>
    <w:p w:rsidR="00AA61DA" w:rsidRDefault="00AA61DA" w:rsidP="00AA61DA">
      <w:pPr>
        <w:pStyle w:val="BodyText"/>
        <w:spacing w:before="12"/>
        <w:rPr>
          <w:b/>
        </w:rPr>
      </w:pPr>
    </w:p>
    <w:p w:rsidR="00AA61DA" w:rsidRDefault="00AA61DA" w:rsidP="00AA61DA">
      <w:pPr>
        <w:pStyle w:val="BodyText"/>
        <w:ind w:left="1440" w:right="310"/>
      </w:pPr>
      <w:r>
        <w:t>The</w:t>
      </w:r>
      <w:r>
        <w:rPr>
          <w:spacing w:val="-5"/>
        </w:rPr>
        <w:t xml:space="preserve"> </w:t>
      </w:r>
      <w:r>
        <w:t>Bureau</w:t>
      </w:r>
      <w:r>
        <w:rPr>
          <w:spacing w:val="-2"/>
        </w:rPr>
        <w:t xml:space="preserve"> </w:t>
      </w:r>
      <w:r>
        <w:t>shall</w:t>
      </w:r>
      <w:r>
        <w:rPr>
          <w:spacing w:val="-3"/>
        </w:rPr>
        <w:t xml:space="preserve"> </w:t>
      </w:r>
      <w:r>
        <w:t>ensure</w:t>
      </w:r>
      <w:r>
        <w:rPr>
          <w:spacing w:val="-4"/>
        </w:rPr>
        <w:t xml:space="preserve"> </w:t>
      </w:r>
      <w:r>
        <w:t>that</w:t>
      </w:r>
      <w:r>
        <w:rPr>
          <w:spacing w:val="-4"/>
        </w:rPr>
        <w:t xml:space="preserve"> </w:t>
      </w:r>
      <w:r>
        <w:t>the</w:t>
      </w:r>
      <w:r>
        <w:rPr>
          <w:spacing w:val="-4"/>
        </w:rPr>
        <w:t xml:space="preserve"> </w:t>
      </w:r>
      <w:r>
        <w:t>InstaCheck Unit</w:t>
      </w:r>
      <w:r>
        <w:rPr>
          <w:spacing w:val="-4"/>
        </w:rPr>
        <w:t xml:space="preserve"> </w:t>
      </w:r>
      <w:r>
        <w:t>has</w:t>
      </w:r>
      <w:r>
        <w:rPr>
          <w:spacing w:val="-1"/>
        </w:rPr>
        <w:t xml:space="preserve"> </w:t>
      </w:r>
      <w:r>
        <w:t>adequate</w:t>
      </w:r>
      <w:r>
        <w:rPr>
          <w:spacing w:val="-4"/>
        </w:rPr>
        <w:t xml:space="preserve"> </w:t>
      </w:r>
      <w:r>
        <w:t>security</w:t>
      </w:r>
      <w:r>
        <w:rPr>
          <w:spacing w:val="-7"/>
        </w:rPr>
        <w:t xml:space="preserve"> </w:t>
      </w:r>
      <w:r>
        <w:t>to</w:t>
      </w:r>
      <w:r>
        <w:rPr>
          <w:spacing w:val="-4"/>
        </w:rPr>
        <w:t xml:space="preserve"> </w:t>
      </w:r>
      <w:r>
        <w:t>protect</w:t>
      </w:r>
      <w:r>
        <w:rPr>
          <w:spacing w:val="-4"/>
        </w:rPr>
        <w:t xml:space="preserve"> </w:t>
      </w:r>
      <w:r>
        <w:t>against</w:t>
      </w:r>
      <w:r>
        <w:rPr>
          <w:spacing w:val="-2"/>
        </w:rPr>
        <w:t xml:space="preserve"> </w:t>
      </w:r>
      <w:r>
        <w:t>any unauthorized personnel gaining access to the computer equipment or to any stored data.</w:t>
      </w:r>
    </w:p>
    <w:p w:rsidR="00AA61DA" w:rsidRDefault="00AA61DA" w:rsidP="00AA61DA">
      <w:pPr>
        <w:pStyle w:val="BodyText"/>
        <w:spacing w:before="11"/>
      </w:pPr>
    </w:p>
    <w:p w:rsidR="00AA61DA" w:rsidRDefault="00AA61DA" w:rsidP="00AA61DA">
      <w:pPr>
        <w:pStyle w:val="BodyText"/>
        <w:ind w:left="1440"/>
      </w:pPr>
      <w:r>
        <w:t>Personnel</w:t>
      </w:r>
      <w:r>
        <w:rPr>
          <w:spacing w:val="-4"/>
        </w:rPr>
        <w:t xml:space="preserve"> </w:t>
      </w:r>
      <w:r>
        <w:t>having</w:t>
      </w:r>
      <w:r>
        <w:rPr>
          <w:spacing w:val="-4"/>
        </w:rPr>
        <w:t xml:space="preserve"> </w:t>
      </w:r>
      <w:r>
        <w:t>access</w:t>
      </w:r>
      <w:r>
        <w:rPr>
          <w:spacing w:val="-4"/>
        </w:rPr>
        <w:t xml:space="preserve"> </w:t>
      </w:r>
      <w:r>
        <w:t>to</w:t>
      </w:r>
      <w:r>
        <w:rPr>
          <w:spacing w:val="-6"/>
        </w:rPr>
        <w:t xml:space="preserve"> </w:t>
      </w:r>
      <w:r>
        <w:t>data</w:t>
      </w:r>
      <w:r>
        <w:rPr>
          <w:spacing w:val="-3"/>
        </w:rPr>
        <w:t xml:space="preserve"> </w:t>
      </w:r>
      <w:r>
        <w:t>collected</w:t>
      </w:r>
      <w:r>
        <w:rPr>
          <w:spacing w:val="-3"/>
        </w:rPr>
        <w:t xml:space="preserve"> </w:t>
      </w:r>
      <w:r>
        <w:t>pursuant</w:t>
      </w:r>
      <w:r>
        <w:rPr>
          <w:spacing w:val="-5"/>
        </w:rPr>
        <w:t xml:space="preserve"> </w:t>
      </w:r>
      <w:r>
        <w:t>to</w:t>
      </w:r>
      <w:r>
        <w:rPr>
          <w:spacing w:val="-3"/>
        </w:rPr>
        <w:t xml:space="preserve"> </w:t>
      </w:r>
      <w:r>
        <w:t>background</w:t>
      </w:r>
      <w:r>
        <w:rPr>
          <w:spacing w:val="-6"/>
        </w:rPr>
        <w:t xml:space="preserve"> </w:t>
      </w:r>
      <w:r>
        <w:t>checks</w:t>
      </w:r>
      <w:r>
        <w:rPr>
          <w:spacing w:val="-6"/>
        </w:rPr>
        <w:t xml:space="preserve"> </w:t>
      </w:r>
      <w:r>
        <w:t>for</w:t>
      </w:r>
      <w:r>
        <w:rPr>
          <w:spacing w:val="-5"/>
        </w:rPr>
        <w:t xml:space="preserve"> </w:t>
      </w:r>
      <w:r>
        <w:t>firearm transfers</w:t>
      </w:r>
      <w:r>
        <w:rPr>
          <w:spacing w:val="-3"/>
        </w:rPr>
        <w:t xml:space="preserve"> </w:t>
      </w:r>
      <w:r>
        <w:t>shall</w:t>
      </w:r>
      <w:r>
        <w:rPr>
          <w:spacing w:val="-6"/>
        </w:rPr>
        <w:t xml:space="preserve"> </w:t>
      </w:r>
      <w:r>
        <w:t>be screened thoroughly by the Bureau. This screening shall apply to non-criminal justice maintenance or technical personnel. Employees accessing the NICS will be kept to a minimum.</w:t>
      </w:r>
    </w:p>
    <w:p w:rsidR="00AA61DA" w:rsidRDefault="00AA61DA" w:rsidP="00AA61DA">
      <w:pPr>
        <w:pStyle w:val="BodyText"/>
        <w:spacing w:before="9"/>
      </w:pPr>
    </w:p>
    <w:p w:rsidR="00AA61DA" w:rsidRDefault="00AA61DA" w:rsidP="00AA61DA">
      <w:pPr>
        <w:pStyle w:val="BodyText"/>
        <w:ind w:left="1440"/>
      </w:pPr>
      <w:r>
        <w:t>All</w:t>
      </w:r>
      <w:r>
        <w:rPr>
          <w:spacing w:val="-7"/>
        </w:rPr>
        <w:t xml:space="preserve"> </w:t>
      </w:r>
      <w:r>
        <w:t>visitors</w:t>
      </w:r>
      <w:r>
        <w:rPr>
          <w:spacing w:val="-5"/>
        </w:rPr>
        <w:t xml:space="preserve"> </w:t>
      </w:r>
      <w:r>
        <w:t>to</w:t>
      </w:r>
      <w:r>
        <w:rPr>
          <w:spacing w:val="-7"/>
        </w:rPr>
        <w:t xml:space="preserve"> </w:t>
      </w:r>
      <w:r>
        <w:t>the</w:t>
      </w:r>
      <w:r>
        <w:rPr>
          <w:spacing w:val="-6"/>
        </w:rPr>
        <w:t xml:space="preserve"> </w:t>
      </w:r>
      <w:r>
        <w:t>InstaCheck</w:t>
      </w:r>
      <w:r>
        <w:rPr>
          <w:spacing w:val="-2"/>
        </w:rPr>
        <w:t xml:space="preserve"> </w:t>
      </w:r>
      <w:r>
        <w:t>Unit</w:t>
      </w:r>
      <w:r>
        <w:rPr>
          <w:spacing w:val="-6"/>
        </w:rPr>
        <w:t xml:space="preserve"> </w:t>
      </w:r>
      <w:r>
        <w:t>must</w:t>
      </w:r>
      <w:r>
        <w:rPr>
          <w:spacing w:val="-6"/>
        </w:rPr>
        <w:t xml:space="preserve"> </w:t>
      </w:r>
      <w:r>
        <w:t>be</w:t>
      </w:r>
      <w:r>
        <w:rPr>
          <w:spacing w:val="-6"/>
        </w:rPr>
        <w:t xml:space="preserve"> </w:t>
      </w:r>
      <w:r>
        <w:t>accompanied</w:t>
      </w:r>
      <w:r>
        <w:rPr>
          <w:spacing w:val="-6"/>
        </w:rPr>
        <w:t xml:space="preserve"> </w:t>
      </w:r>
      <w:r>
        <w:t>by</w:t>
      </w:r>
      <w:r>
        <w:rPr>
          <w:spacing w:val="-9"/>
        </w:rPr>
        <w:t xml:space="preserve"> </w:t>
      </w:r>
      <w:r>
        <w:t>staff</w:t>
      </w:r>
      <w:r>
        <w:rPr>
          <w:spacing w:val="-4"/>
        </w:rPr>
        <w:t xml:space="preserve"> </w:t>
      </w:r>
      <w:r>
        <w:t>personnel</w:t>
      </w:r>
      <w:r>
        <w:rPr>
          <w:spacing w:val="-6"/>
        </w:rPr>
        <w:t xml:space="preserve"> </w:t>
      </w:r>
      <w:r>
        <w:t>at</w:t>
      </w:r>
      <w:r>
        <w:rPr>
          <w:spacing w:val="-4"/>
        </w:rPr>
        <w:t xml:space="preserve"> </w:t>
      </w:r>
      <w:r>
        <w:t>all</w:t>
      </w:r>
      <w:r>
        <w:rPr>
          <w:spacing w:val="-7"/>
        </w:rPr>
        <w:t xml:space="preserve"> </w:t>
      </w:r>
      <w:r>
        <w:rPr>
          <w:spacing w:val="-2"/>
        </w:rPr>
        <w:t>times.</w:t>
      </w:r>
    </w:p>
    <w:p w:rsidR="00AA61DA" w:rsidRDefault="00AA61DA" w:rsidP="00AA61DA">
      <w:pPr>
        <w:pStyle w:val="BodyText"/>
        <w:spacing w:before="11"/>
      </w:pPr>
    </w:p>
    <w:p w:rsidR="00AA61DA" w:rsidRDefault="00AA61DA" w:rsidP="00AA61DA">
      <w:pPr>
        <w:pStyle w:val="BodyText"/>
        <w:ind w:left="1440" w:right="310"/>
      </w:pPr>
      <w:r>
        <w:t>The</w:t>
      </w:r>
      <w:r>
        <w:rPr>
          <w:spacing w:val="-5"/>
        </w:rPr>
        <w:t xml:space="preserve"> </w:t>
      </w:r>
      <w:r>
        <w:t>Bureau</w:t>
      </w:r>
      <w:r>
        <w:rPr>
          <w:spacing w:val="-2"/>
        </w:rPr>
        <w:t xml:space="preserve"> </w:t>
      </w:r>
      <w:r>
        <w:t>shall</w:t>
      </w:r>
      <w:r>
        <w:rPr>
          <w:spacing w:val="-5"/>
        </w:rPr>
        <w:t xml:space="preserve"> </w:t>
      </w:r>
      <w:r>
        <w:t>maintain</w:t>
      </w:r>
      <w:r>
        <w:rPr>
          <w:spacing w:val="-2"/>
        </w:rPr>
        <w:t xml:space="preserve"> </w:t>
      </w:r>
      <w:r>
        <w:t>appropriate</w:t>
      </w:r>
      <w:r>
        <w:rPr>
          <w:spacing w:val="-4"/>
        </w:rPr>
        <w:t xml:space="preserve"> </w:t>
      </w:r>
      <w:r>
        <w:t>software</w:t>
      </w:r>
      <w:r>
        <w:rPr>
          <w:spacing w:val="-4"/>
        </w:rPr>
        <w:t xml:space="preserve"> </w:t>
      </w:r>
      <w:r>
        <w:t>to</w:t>
      </w:r>
      <w:r>
        <w:rPr>
          <w:spacing w:val="-2"/>
        </w:rPr>
        <w:t xml:space="preserve"> </w:t>
      </w:r>
      <w:r>
        <w:t>prevent</w:t>
      </w:r>
      <w:r>
        <w:rPr>
          <w:spacing w:val="-4"/>
        </w:rPr>
        <w:t xml:space="preserve"> </w:t>
      </w:r>
      <w:r>
        <w:t>data</w:t>
      </w:r>
      <w:r>
        <w:rPr>
          <w:spacing w:val="-5"/>
        </w:rPr>
        <w:t xml:space="preserve"> </w:t>
      </w:r>
      <w:r>
        <w:t>concerning</w:t>
      </w:r>
      <w:r>
        <w:rPr>
          <w:spacing w:val="-4"/>
        </w:rPr>
        <w:t xml:space="preserve"> </w:t>
      </w:r>
      <w:r>
        <w:t>background</w:t>
      </w:r>
      <w:r>
        <w:rPr>
          <w:spacing w:val="-5"/>
        </w:rPr>
        <w:t xml:space="preserve"> </w:t>
      </w:r>
      <w:r>
        <w:t>checks</w:t>
      </w:r>
      <w:r>
        <w:rPr>
          <w:spacing w:val="-5"/>
        </w:rPr>
        <w:t xml:space="preserve"> </w:t>
      </w:r>
      <w:r>
        <w:t>for firearm transfers from being accessible to any unauthorized terminals.</w:t>
      </w:r>
    </w:p>
    <w:p w:rsidR="00AA61DA" w:rsidRDefault="00AA61DA" w:rsidP="00AA61DA">
      <w:pPr>
        <w:pStyle w:val="BodyText"/>
        <w:spacing w:before="11"/>
      </w:pPr>
    </w:p>
    <w:p w:rsidR="00AA61DA" w:rsidRDefault="00AA61DA" w:rsidP="00AA61DA">
      <w:pPr>
        <w:pStyle w:val="BodyText"/>
        <w:ind w:left="1440"/>
      </w:pPr>
      <w:r>
        <w:t>The</w:t>
      </w:r>
      <w:r>
        <w:rPr>
          <w:spacing w:val="-5"/>
        </w:rPr>
        <w:t xml:space="preserve"> </w:t>
      </w:r>
      <w:r>
        <w:t>Bureau</w:t>
      </w:r>
      <w:r>
        <w:rPr>
          <w:spacing w:val="-2"/>
        </w:rPr>
        <w:t xml:space="preserve"> </w:t>
      </w:r>
      <w:r>
        <w:t>shall</w:t>
      </w:r>
      <w:r>
        <w:rPr>
          <w:spacing w:val="-5"/>
        </w:rPr>
        <w:t xml:space="preserve"> </w:t>
      </w:r>
      <w:r>
        <w:t>maintain</w:t>
      </w:r>
      <w:r>
        <w:rPr>
          <w:spacing w:val="-2"/>
        </w:rPr>
        <w:t xml:space="preserve"> </w:t>
      </w:r>
      <w:r>
        <w:t>a</w:t>
      </w:r>
      <w:r>
        <w:rPr>
          <w:spacing w:val="-4"/>
        </w:rPr>
        <w:t xml:space="preserve"> </w:t>
      </w:r>
      <w:r>
        <w:t>central</w:t>
      </w:r>
      <w:r>
        <w:rPr>
          <w:spacing w:val="-5"/>
        </w:rPr>
        <w:t xml:space="preserve"> </w:t>
      </w:r>
      <w:r>
        <w:t>computer</w:t>
      </w:r>
      <w:r w:rsidRPr="00397E39">
        <w:rPr>
          <w:strike/>
          <w:color w:val="C00000"/>
        </w:rPr>
        <w:t>,</w:t>
      </w:r>
      <w:r>
        <w:rPr>
          <w:spacing w:val="-4"/>
        </w:rPr>
        <w:t xml:space="preserve"> </w:t>
      </w:r>
      <w:r>
        <w:t>through</w:t>
      </w:r>
      <w:r>
        <w:rPr>
          <w:spacing w:val="-2"/>
        </w:rPr>
        <w:t xml:space="preserve"> </w:t>
      </w:r>
      <w:r>
        <w:t>which</w:t>
      </w:r>
      <w:r>
        <w:rPr>
          <w:spacing w:val="-2"/>
        </w:rPr>
        <w:t xml:space="preserve"> </w:t>
      </w:r>
      <w:r>
        <w:t>each</w:t>
      </w:r>
      <w:r>
        <w:rPr>
          <w:spacing w:val="-2"/>
        </w:rPr>
        <w:t xml:space="preserve"> </w:t>
      </w:r>
      <w:r>
        <w:t>inquiry</w:t>
      </w:r>
      <w:r>
        <w:rPr>
          <w:spacing w:val="-7"/>
        </w:rPr>
        <w:t xml:space="preserve"> </w:t>
      </w:r>
      <w:r>
        <w:t>must</w:t>
      </w:r>
      <w:r>
        <w:rPr>
          <w:spacing w:val="-4"/>
        </w:rPr>
        <w:t xml:space="preserve"> </w:t>
      </w:r>
      <w:r>
        <w:t>pass</w:t>
      </w:r>
      <w:r>
        <w:rPr>
          <w:spacing w:val="-3"/>
        </w:rPr>
        <w:t xml:space="preserve"> </w:t>
      </w:r>
      <w:r>
        <w:t>for</w:t>
      </w:r>
      <w:r>
        <w:rPr>
          <w:spacing w:val="-4"/>
        </w:rPr>
        <w:t xml:space="preserve"> </w:t>
      </w:r>
      <w:r>
        <w:t>screening</w:t>
      </w:r>
      <w:r>
        <w:rPr>
          <w:spacing w:val="-4"/>
        </w:rPr>
        <w:t xml:space="preserve"> </w:t>
      </w:r>
      <w:r>
        <w:t xml:space="preserve">and </w:t>
      </w:r>
      <w:r>
        <w:rPr>
          <w:spacing w:val="-2"/>
        </w:rPr>
        <w:t>verification.</w:t>
      </w:r>
    </w:p>
    <w:p w:rsidR="00AA61DA" w:rsidRDefault="00AA61DA" w:rsidP="00AA61DA">
      <w:pPr>
        <w:pStyle w:val="BodyText"/>
        <w:spacing w:before="8"/>
      </w:pPr>
    </w:p>
    <w:p w:rsidR="00AA61DA" w:rsidRDefault="00AA61DA" w:rsidP="00AA61DA">
      <w:pPr>
        <w:pStyle w:val="BodyText"/>
        <w:ind w:left="1440" w:right="310"/>
      </w:pPr>
      <w:r>
        <w:t>Bureau</w:t>
      </w:r>
      <w:r>
        <w:rPr>
          <w:spacing w:val="-5"/>
        </w:rPr>
        <w:t xml:space="preserve"> </w:t>
      </w:r>
      <w:r>
        <w:t>personnel</w:t>
      </w:r>
      <w:r>
        <w:rPr>
          <w:spacing w:val="-5"/>
        </w:rPr>
        <w:t xml:space="preserve"> </w:t>
      </w:r>
      <w:r>
        <w:t>shall</w:t>
      </w:r>
      <w:r>
        <w:rPr>
          <w:spacing w:val="-4"/>
        </w:rPr>
        <w:t xml:space="preserve"> </w:t>
      </w:r>
      <w:r>
        <w:t>not</w:t>
      </w:r>
      <w:r>
        <w:rPr>
          <w:spacing w:val="-1"/>
        </w:rPr>
        <w:t xml:space="preserve"> </w:t>
      </w:r>
      <w:r>
        <w:t>release</w:t>
      </w:r>
      <w:r>
        <w:rPr>
          <w:spacing w:val="-3"/>
        </w:rPr>
        <w:t xml:space="preserve"> </w:t>
      </w:r>
      <w:r>
        <w:t>any</w:t>
      </w:r>
      <w:r>
        <w:rPr>
          <w:spacing w:val="-5"/>
        </w:rPr>
        <w:t xml:space="preserve"> </w:t>
      </w:r>
      <w:r>
        <w:t>information</w:t>
      </w:r>
      <w:r>
        <w:rPr>
          <w:spacing w:val="-5"/>
        </w:rPr>
        <w:t xml:space="preserve"> </w:t>
      </w:r>
      <w:r>
        <w:t>collected,</w:t>
      </w:r>
      <w:r>
        <w:rPr>
          <w:spacing w:val="-5"/>
        </w:rPr>
        <w:t xml:space="preserve"> </w:t>
      </w:r>
      <w:r>
        <w:t>created,</w:t>
      </w:r>
      <w:r>
        <w:rPr>
          <w:spacing w:val="-3"/>
        </w:rPr>
        <w:t xml:space="preserve"> </w:t>
      </w:r>
      <w:r>
        <w:t>or</w:t>
      </w:r>
      <w:r>
        <w:rPr>
          <w:spacing w:val="-5"/>
        </w:rPr>
        <w:t xml:space="preserve"> </w:t>
      </w:r>
      <w:r>
        <w:t>provided</w:t>
      </w:r>
      <w:r>
        <w:rPr>
          <w:spacing w:val="-1"/>
        </w:rPr>
        <w:t xml:space="preserve"> </w:t>
      </w:r>
      <w:r>
        <w:t>pursuant</w:t>
      </w:r>
      <w:r>
        <w:rPr>
          <w:spacing w:val="-3"/>
        </w:rPr>
        <w:t xml:space="preserve"> </w:t>
      </w:r>
      <w:r>
        <w:t>to</w:t>
      </w:r>
      <w:r>
        <w:rPr>
          <w:spacing w:val="-5"/>
        </w:rPr>
        <w:t xml:space="preserve"> </w:t>
      </w:r>
      <w:r>
        <w:t>a background check for firearm transfer, except as provided by law.</w:t>
      </w:r>
    </w:p>
    <w:p w:rsidR="00AA61DA" w:rsidRDefault="00AA61DA" w:rsidP="00AA61DA">
      <w:pPr>
        <w:pStyle w:val="BodyText"/>
        <w:spacing w:before="9"/>
      </w:pPr>
    </w:p>
    <w:p w:rsidR="00AA61DA" w:rsidRDefault="00AA61DA" w:rsidP="00AA61DA">
      <w:pPr>
        <w:pStyle w:val="Heading1"/>
      </w:pPr>
      <w:bookmarkStart w:id="4" w:name="CBI-IC-3"/>
      <w:bookmarkEnd w:id="4"/>
      <w:r>
        <w:rPr>
          <w:spacing w:val="-2"/>
        </w:rPr>
        <w:t>CBI-IC-</w:t>
      </w:r>
      <w:r>
        <w:rPr>
          <w:spacing w:val="-10"/>
        </w:rPr>
        <w:t>3</w:t>
      </w:r>
    </w:p>
    <w:p w:rsidR="00AA61DA" w:rsidRDefault="00AA61DA" w:rsidP="00AA61DA">
      <w:pPr>
        <w:pStyle w:val="BodyText"/>
        <w:spacing w:before="10"/>
        <w:rPr>
          <w:b/>
        </w:rPr>
      </w:pPr>
    </w:p>
    <w:p w:rsidR="00AA61DA" w:rsidRDefault="00AA61DA" w:rsidP="00AA61DA">
      <w:pPr>
        <w:pStyle w:val="Heading2"/>
      </w:pPr>
      <w:r>
        <w:t>Procedures</w:t>
      </w:r>
      <w:r>
        <w:rPr>
          <w:spacing w:val="-8"/>
        </w:rPr>
        <w:t xml:space="preserve"> </w:t>
      </w:r>
      <w:r>
        <w:t>for</w:t>
      </w:r>
      <w:r>
        <w:rPr>
          <w:spacing w:val="-4"/>
        </w:rPr>
        <w:t xml:space="preserve"> </w:t>
      </w:r>
      <w:r>
        <w:t>Appealing</w:t>
      </w:r>
      <w:r>
        <w:rPr>
          <w:spacing w:val="-6"/>
        </w:rPr>
        <w:t xml:space="preserve"> </w:t>
      </w:r>
      <w:r>
        <w:t>a</w:t>
      </w:r>
      <w:r>
        <w:rPr>
          <w:spacing w:val="-8"/>
        </w:rPr>
        <w:t xml:space="preserve"> </w:t>
      </w:r>
      <w:r>
        <w:t>Denial</w:t>
      </w:r>
      <w:r>
        <w:rPr>
          <w:spacing w:val="-8"/>
        </w:rPr>
        <w:t xml:space="preserve"> </w:t>
      </w:r>
      <w:r>
        <w:rPr>
          <w:spacing w:val="-2"/>
        </w:rPr>
        <w:t>Decision</w:t>
      </w:r>
    </w:p>
    <w:p w:rsidR="00AA61DA" w:rsidRDefault="00AA61DA" w:rsidP="00AA61DA">
      <w:pPr>
        <w:pStyle w:val="BodyText"/>
        <w:spacing w:before="13"/>
        <w:rPr>
          <w:b/>
        </w:rPr>
      </w:pPr>
    </w:p>
    <w:p w:rsidR="00AA61DA" w:rsidRDefault="00AA61DA" w:rsidP="00AA61DA">
      <w:pPr>
        <w:pStyle w:val="BodyText"/>
        <w:ind w:left="1440" w:right="310"/>
      </w:pPr>
      <w:r>
        <w:t>Any individual who has received a denial may within 30 days of the date of the issuance of the denial request</w:t>
      </w:r>
      <w:r>
        <w:rPr>
          <w:spacing w:val="-4"/>
        </w:rPr>
        <w:t xml:space="preserve"> </w:t>
      </w:r>
      <w:r>
        <w:t>a</w:t>
      </w:r>
      <w:r>
        <w:rPr>
          <w:spacing w:val="-2"/>
        </w:rPr>
        <w:t xml:space="preserve"> </w:t>
      </w:r>
      <w:r>
        <w:t>review</w:t>
      </w:r>
      <w:r>
        <w:rPr>
          <w:spacing w:val="-4"/>
        </w:rPr>
        <w:t xml:space="preserve"> </w:t>
      </w:r>
      <w:r>
        <w:t>of</w:t>
      </w:r>
      <w:r>
        <w:rPr>
          <w:spacing w:val="-2"/>
        </w:rPr>
        <w:t xml:space="preserve"> </w:t>
      </w:r>
      <w:r>
        <w:t>the</w:t>
      </w:r>
      <w:r>
        <w:rPr>
          <w:spacing w:val="-2"/>
        </w:rPr>
        <w:t xml:space="preserve"> </w:t>
      </w:r>
      <w:r>
        <w:t>denial.</w:t>
      </w:r>
      <w:r>
        <w:rPr>
          <w:spacing w:val="-4"/>
        </w:rPr>
        <w:t xml:space="preserve"> </w:t>
      </w:r>
      <w:r>
        <w:t>For</w:t>
      </w:r>
      <w:r>
        <w:rPr>
          <w:spacing w:val="-3"/>
        </w:rPr>
        <w:t xml:space="preserve"> </w:t>
      </w:r>
      <w:r>
        <w:t>any</w:t>
      </w:r>
      <w:r>
        <w:rPr>
          <w:spacing w:val="-5"/>
        </w:rPr>
        <w:t xml:space="preserve"> </w:t>
      </w:r>
      <w:r>
        <w:t>Individual</w:t>
      </w:r>
      <w:r>
        <w:rPr>
          <w:spacing w:val="-1"/>
        </w:rPr>
        <w:t xml:space="preserve"> </w:t>
      </w:r>
      <w:r>
        <w:t>who</w:t>
      </w:r>
      <w:r>
        <w:rPr>
          <w:spacing w:val="-2"/>
        </w:rPr>
        <w:t xml:space="preserve"> </w:t>
      </w:r>
      <w:r>
        <w:t>has</w:t>
      </w:r>
      <w:r>
        <w:rPr>
          <w:spacing w:val="-3"/>
        </w:rPr>
        <w:t xml:space="preserve"> </w:t>
      </w:r>
      <w:r>
        <w:t>submitted</w:t>
      </w:r>
      <w:r>
        <w:rPr>
          <w:spacing w:val="-4"/>
        </w:rPr>
        <w:t xml:space="preserve"> </w:t>
      </w:r>
      <w:r>
        <w:t>the</w:t>
      </w:r>
      <w:r>
        <w:rPr>
          <w:spacing w:val="-4"/>
        </w:rPr>
        <w:t xml:space="preserve"> </w:t>
      </w:r>
      <w:r>
        <w:t>request</w:t>
      </w:r>
      <w:r>
        <w:rPr>
          <w:spacing w:val="-4"/>
        </w:rPr>
        <w:t xml:space="preserve"> </w:t>
      </w:r>
      <w:r>
        <w:t>for</w:t>
      </w:r>
      <w:r>
        <w:rPr>
          <w:spacing w:val="-4"/>
        </w:rPr>
        <w:t xml:space="preserve"> </w:t>
      </w:r>
      <w:r>
        <w:t>review</w:t>
      </w:r>
      <w:r>
        <w:rPr>
          <w:spacing w:val="-4"/>
        </w:rPr>
        <w:t xml:space="preserve"> </w:t>
      </w:r>
      <w:r>
        <w:t>of</w:t>
      </w:r>
      <w:r>
        <w:rPr>
          <w:spacing w:val="-2"/>
        </w:rPr>
        <w:t xml:space="preserve"> </w:t>
      </w:r>
      <w:r>
        <w:t>the</w:t>
      </w:r>
      <w:r>
        <w:rPr>
          <w:spacing w:val="-4"/>
        </w:rPr>
        <w:t xml:space="preserve"> </w:t>
      </w:r>
      <w:r>
        <w:t>denial</w:t>
      </w:r>
      <w:r w:rsidR="00397E39">
        <w:rPr>
          <w:color w:val="C00000"/>
        </w:rPr>
        <w:t>,</w:t>
      </w:r>
      <w:r>
        <w:t xml:space="preserve"> the</w:t>
      </w:r>
      <w:r>
        <w:rPr>
          <w:spacing w:val="-4"/>
        </w:rPr>
        <w:t xml:space="preserve"> </w:t>
      </w:r>
      <w:r>
        <w:t>CBI</w:t>
      </w:r>
      <w:r>
        <w:rPr>
          <w:spacing w:val="-1"/>
        </w:rPr>
        <w:t xml:space="preserve"> </w:t>
      </w:r>
      <w:r>
        <w:t>will</w:t>
      </w:r>
      <w:r>
        <w:rPr>
          <w:spacing w:val="-4"/>
        </w:rPr>
        <w:t xml:space="preserve"> </w:t>
      </w:r>
      <w:r>
        <w:t>by</w:t>
      </w:r>
      <w:r>
        <w:rPr>
          <w:spacing w:val="-6"/>
        </w:rPr>
        <w:t xml:space="preserve"> </w:t>
      </w:r>
      <w:r>
        <w:t>statute</w:t>
      </w:r>
      <w:r>
        <w:rPr>
          <w:spacing w:val="-4"/>
        </w:rPr>
        <w:t xml:space="preserve"> </w:t>
      </w:r>
      <w:r>
        <w:t>review</w:t>
      </w:r>
      <w:r>
        <w:rPr>
          <w:spacing w:val="-3"/>
        </w:rPr>
        <w:t xml:space="preserve"> </w:t>
      </w:r>
      <w:r>
        <w:t>and</w:t>
      </w:r>
      <w:r w:rsidR="00397E39">
        <w:t xml:space="preserve"> </w:t>
      </w:r>
      <w:r w:rsidR="00397E39" w:rsidRPr="00397E39">
        <w:rPr>
          <w:strike/>
          <w:color w:val="C00000"/>
        </w:rPr>
        <w:t>uphold or reverse the denial</w:t>
      </w:r>
      <w:r>
        <w:rPr>
          <w:spacing w:val="-1"/>
        </w:rPr>
        <w:t xml:space="preserve"> </w:t>
      </w:r>
      <w:r w:rsidRPr="00397E39">
        <w:rPr>
          <w:color w:val="C00000"/>
        </w:rPr>
        <w:t>render a final administrative decision</w:t>
      </w:r>
      <w:r w:rsidRPr="00397E39">
        <w:rPr>
          <w:color w:val="C00000"/>
          <w:spacing w:val="-2"/>
        </w:rPr>
        <w:t xml:space="preserve"> </w:t>
      </w:r>
      <w:r>
        <w:t>within</w:t>
      </w:r>
      <w:r>
        <w:rPr>
          <w:spacing w:val="-1"/>
        </w:rPr>
        <w:t xml:space="preserve"> </w:t>
      </w:r>
      <w:r w:rsidR="00397E39" w:rsidRPr="00397E39">
        <w:rPr>
          <w:strike/>
          <w:color w:val="C00000"/>
          <w:spacing w:val="-1"/>
        </w:rPr>
        <w:t xml:space="preserve">30 </w:t>
      </w:r>
      <w:r w:rsidRPr="00397E39">
        <w:rPr>
          <w:color w:val="C00000"/>
        </w:rPr>
        <w:t>60</w:t>
      </w:r>
      <w:r w:rsidRPr="00397E39">
        <w:rPr>
          <w:color w:val="C00000"/>
          <w:spacing w:val="-2"/>
        </w:rPr>
        <w:t xml:space="preserve"> </w:t>
      </w:r>
      <w:r>
        <w:t>days</w:t>
      </w:r>
      <w:r>
        <w:rPr>
          <w:spacing w:val="-2"/>
        </w:rPr>
        <w:t xml:space="preserve"> </w:t>
      </w:r>
      <w:r>
        <w:t>from the</w:t>
      </w:r>
      <w:r>
        <w:rPr>
          <w:spacing w:val="-3"/>
        </w:rPr>
        <w:t xml:space="preserve"> </w:t>
      </w:r>
      <w:r>
        <w:t>date</w:t>
      </w:r>
      <w:r>
        <w:rPr>
          <w:spacing w:val="-4"/>
        </w:rPr>
        <w:t xml:space="preserve"> </w:t>
      </w:r>
      <w:r>
        <w:t>of</w:t>
      </w:r>
      <w:r>
        <w:rPr>
          <w:spacing w:val="-1"/>
        </w:rPr>
        <w:t xml:space="preserve"> </w:t>
      </w:r>
      <w:r>
        <w:t>receipt</w:t>
      </w:r>
      <w:r>
        <w:rPr>
          <w:spacing w:val="-3"/>
        </w:rPr>
        <w:t xml:space="preserve"> </w:t>
      </w:r>
      <w:r>
        <w:t>of the review request.</w:t>
      </w:r>
    </w:p>
    <w:p w:rsidR="00AA61DA" w:rsidRDefault="00AA61DA" w:rsidP="00AA61DA">
      <w:pPr>
        <w:pStyle w:val="BodyText"/>
        <w:spacing w:before="10"/>
      </w:pPr>
    </w:p>
    <w:p w:rsidR="00AA61DA" w:rsidRDefault="00AA61DA" w:rsidP="00AA61DA">
      <w:pPr>
        <w:pStyle w:val="BodyText"/>
        <w:ind w:left="1440"/>
      </w:pPr>
      <w:r>
        <w:t>All</w:t>
      </w:r>
      <w:r>
        <w:rPr>
          <w:spacing w:val="-7"/>
        </w:rPr>
        <w:t xml:space="preserve"> </w:t>
      </w:r>
      <w:r>
        <w:t>official</w:t>
      </w:r>
      <w:r>
        <w:rPr>
          <w:spacing w:val="-7"/>
        </w:rPr>
        <w:t xml:space="preserve"> </w:t>
      </w:r>
      <w:r>
        <w:t>forms</w:t>
      </w:r>
      <w:r>
        <w:rPr>
          <w:spacing w:val="-6"/>
        </w:rPr>
        <w:t xml:space="preserve"> </w:t>
      </w:r>
      <w:r>
        <w:t>shall</w:t>
      </w:r>
      <w:r>
        <w:rPr>
          <w:spacing w:val="-5"/>
        </w:rPr>
        <w:t xml:space="preserve"> </w:t>
      </w:r>
      <w:r>
        <w:t>be</w:t>
      </w:r>
      <w:r>
        <w:rPr>
          <w:spacing w:val="-6"/>
        </w:rPr>
        <w:t xml:space="preserve"> </w:t>
      </w:r>
      <w:r>
        <w:t>maintained</w:t>
      </w:r>
      <w:r>
        <w:rPr>
          <w:spacing w:val="-4"/>
        </w:rPr>
        <w:t xml:space="preserve"> </w:t>
      </w:r>
      <w:r>
        <w:t>on</w:t>
      </w:r>
      <w:r>
        <w:rPr>
          <w:spacing w:val="-7"/>
        </w:rPr>
        <w:t xml:space="preserve"> </w:t>
      </w:r>
      <w:r>
        <w:t>the</w:t>
      </w:r>
      <w:r>
        <w:rPr>
          <w:spacing w:val="-4"/>
        </w:rPr>
        <w:t xml:space="preserve"> </w:t>
      </w:r>
      <w:r>
        <w:t>official</w:t>
      </w:r>
      <w:r>
        <w:rPr>
          <w:spacing w:val="-7"/>
        </w:rPr>
        <w:t xml:space="preserve"> </w:t>
      </w:r>
      <w:r>
        <w:t>CBI</w:t>
      </w:r>
      <w:r>
        <w:rPr>
          <w:spacing w:val="-4"/>
        </w:rPr>
        <w:t xml:space="preserve"> </w:t>
      </w:r>
      <w:r>
        <w:rPr>
          <w:spacing w:val="-2"/>
        </w:rPr>
        <w:t>website.</w:t>
      </w:r>
    </w:p>
    <w:p w:rsidR="00AA61DA" w:rsidRDefault="00AA61DA" w:rsidP="00AA61DA">
      <w:pPr>
        <w:pStyle w:val="BodyText"/>
        <w:spacing w:before="10"/>
      </w:pPr>
    </w:p>
    <w:p w:rsidR="00AA61DA" w:rsidRDefault="00AA61DA" w:rsidP="00397E39">
      <w:pPr>
        <w:pStyle w:val="BodyText"/>
        <w:ind w:left="2160" w:hanging="720"/>
      </w:pPr>
      <w:r>
        <w:t>Unless</w:t>
      </w:r>
      <w:r>
        <w:rPr>
          <w:spacing w:val="-8"/>
        </w:rPr>
        <w:t xml:space="preserve"> </w:t>
      </w:r>
      <w:r>
        <w:t>otherwise</w:t>
      </w:r>
      <w:r>
        <w:rPr>
          <w:spacing w:val="-9"/>
        </w:rPr>
        <w:t xml:space="preserve"> </w:t>
      </w:r>
      <w:r>
        <w:t>noted,</w:t>
      </w:r>
      <w:r>
        <w:rPr>
          <w:spacing w:val="-7"/>
        </w:rPr>
        <w:t xml:space="preserve"> </w:t>
      </w:r>
      <w:r>
        <w:t>the</w:t>
      </w:r>
      <w:r>
        <w:rPr>
          <w:spacing w:val="-8"/>
        </w:rPr>
        <w:t xml:space="preserve"> </w:t>
      </w:r>
      <w:r>
        <w:t>term</w:t>
      </w:r>
      <w:r>
        <w:rPr>
          <w:spacing w:val="-4"/>
        </w:rPr>
        <w:t xml:space="preserve"> </w:t>
      </w:r>
      <w:r>
        <w:t>“days”</w:t>
      </w:r>
      <w:r>
        <w:rPr>
          <w:spacing w:val="-8"/>
        </w:rPr>
        <w:t xml:space="preserve"> </w:t>
      </w:r>
      <w:r>
        <w:t>means</w:t>
      </w:r>
      <w:r>
        <w:rPr>
          <w:spacing w:val="-8"/>
        </w:rPr>
        <w:t xml:space="preserve"> </w:t>
      </w:r>
      <w:r>
        <w:t>“calendar</w:t>
      </w:r>
      <w:r>
        <w:rPr>
          <w:spacing w:val="-7"/>
        </w:rPr>
        <w:t xml:space="preserve"> </w:t>
      </w:r>
      <w:r>
        <w:rPr>
          <w:spacing w:val="-2"/>
        </w:rPr>
        <w:t>days”.</w:t>
      </w:r>
    </w:p>
    <w:p w:rsidR="00AA61DA" w:rsidRDefault="00AA61DA" w:rsidP="00AA61DA">
      <w:pPr>
        <w:sectPr w:rsidR="00AA61DA">
          <w:headerReference w:type="default" r:id="rId11"/>
          <w:footerReference w:type="default" r:id="rId12"/>
          <w:pgSz w:w="12240" w:h="15840"/>
          <w:pgMar w:top="1120" w:right="1340" w:bottom="680" w:left="0" w:header="675" w:footer="499" w:gutter="0"/>
          <w:cols w:space="720"/>
        </w:sectPr>
      </w:pPr>
    </w:p>
    <w:p w:rsidR="00AA61DA" w:rsidRDefault="00AA61DA" w:rsidP="00AA61DA">
      <w:pPr>
        <w:pStyle w:val="BodyText"/>
        <w:spacing w:before="70"/>
      </w:pPr>
    </w:p>
    <w:p w:rsidR="00AA61DA" w:rsidRDefault="00AA61DA" w:rsidP="00AA61DA">
      <w:pPr>
        <w:pStyle w:val="Heading1"/>
      </w:pPr>
      <w:bookmarkStart w:id="5" w:name="CBI-IC-4"/>
      <w:bookmarkEnd w:id="5"/>
      <w:r>
        <w:rPr>
          <w:spacing w:val="-2"/>
        </w:rPr>
        <w:t>CBI-IC-</w:t>
      </w:r>
      <w:r>
        <w:rPr>
          <w:spacing w:val="-10"/>
        </w:rPr>
        <w:t>4</w:t>
      </w:r>
    </w:p>
    <w:p w:rsidR="00AA61DA" w:rsidRDefault="00AA61DA" w:rsidP="00AA61DA">
      <w:pPr>
        <w:pStyle w:val="BodyText"/>
        <w:spacing w:before="10"/>
        <w:rPr>
          <w:b/>
        </w:rPr>
      </w:pPr>
    </w:p>
    <w:p w:rsidR="00AA61DA" w:rsidRDefault="00AA61DA" w:rsidP="00AA61DA">
      <w:pPr>
        <w:pStyle w:val="Heading2"/>
      </w:pPr>
      <w:r>
        <w:t>Destruction</w:t>
      </w:r>
      <w:r>
        <w:rPr>
          <w:spacing w:val="-7"/>
        </w:rPr>
        <w:t xml:space="preserve"> </w:t>
      </w:r>
      <w:r>
        <w:t>of</w:t>
      </w:r>
      <w:r>
        <w:rPr>
          <w:spacing w:val="-5"/>
        </w:rPr>
        <w:t xml:space="preserve"> </w:t>
      </w:r>
      <w:r>
        <w:rPr>
          <w:spacing w:val="-2"/>
        </w:rPr>
        <w:t>Records</w:t>
      </w:r>
    </w:p>
    <w:p w:rsidR="00AA61DA" w:rsidRDefault="00AA61DA" w:rsidP="00AA61DA">
      <w:pPr>
        <w:pStyle w:val="BodyText"/>
        <w:spacing w:before="13"/>
        <w:rPr>
          <w:b/>
        </w:rPr>
      </w:pPr>
    </w:p>
    <w:p w:rsidR="00AA61DA" w:rsidRDefault="00AA61DA" w:rsidP="00AA61DA">
      <w:pPr>
        <w:pStyle w:val="BodyText"/>
        <w:ind w:left="1440"/>
      </w:pPr>
      <w:r>
        <w:t xml:space="preserve">Information pertaining to an approved individual </w:t>
      </w:r>
      <w:r w:rsidRPr="00397E39">
        <w:rPr>
          <w:strike/>
          <w:color w:val="C00000"/>
        </w:rPr>
        <w:t>which is</w:t>
      </w:r>
      <w:r w:rsidRPr="00397E39">
        <w:rPr>
          <w:color w:val="C00000"/>
        </w:rPr>
        <w:t xml:space="preserve"> </w:t>
      </w:r>
      <w:r>
        <w:t>collected or created pursuant to a background check</w:t>
      </w:r>
      <w:r>
        <w:rPr>
          <w:spacing w:val="-3"/>
        </w:rPr>
        <w:t xml:space="preserve"> </w:t>
      </w:r>
      <w:r>
        <w:t>for</w:t>
      </w:r>
      <w:r>
        <w:rPr>
          <w:spacing w:val="-2"/>
        </w:rPr>
        <w:t xml:space="preserve"> </w:t>
      </w:r>
      <w:r>
        <w:t>a</w:t>
      </w:r>
      <w:r>
        <w:rPr>
          <w:spacing w:val="-4"/>
        </w:rPr>
        <w:t xml:space="preserve"> </w:t>
      </w:r>
      <w:r>
        <w:t>firearm transfer</w:t>
      </w:r>
      <w:r>
        <w:rPr>
          <w:spacing w:val="-6"/>
        </w:rPr>
        <w:t xml:space="preserve"> </w:t>
      </w:r>
      <w:r>
        <w:t>shall</w:t>
      </w:r>
      <w:r>
        <w:rPr>
          <w:spacing w:val="-3"/>
        </w:rPr>
        <w:t xml:space="preserve"> </w:t>
      </w:r>
      <w:r>
        <w:t>be</w:t>
      </w:r>
      <w:r>
        <w:rPr>
          <w:spacing w:val="-3"/>
        </w:rPr>
        <w:t xml:space="preserve"> </w:t>
      </w:r>
      <w:r>
        <w:t>destroyed within</w:t>
      </w:r>
      <w:r>
        <w:rPr>
          <w:spacing w:val="-4"/>
        </w:rPr>
        <w:t xml:space="preserve"> </w:t>
      </w:r>
      <w:r>
        <w:t>24</w:t>
      </w:r>
      <w:r>
        <w:rPr>
          <w:spacing w:val="-4"/>
        </w:rPr>
        <w:t xml:space="preserve"> </w:t>
      </w:r>
      <w:r>
        <w:t>hours</w:t>
      </w:r>
      <w:r>
        <w:rPr>
          <w:spacing w:val="-2"/>
        </w:rPr>
        <w:t xml:space="preserve"> </w:t>
      </w:r>
      <w:r>
        <w:t>of</w:t>
      </w:r>
      <w:r>
        <w:rPr>
          <w:spacing w:val="-2"/>
        </w:rPr>
        <w:t xml:space="preserve"> </w:t>
      </w:r>
      <w:r>
        <w:t>the</w:t>
      </w:r>
      <w:r>
        <w:rPr>
          <w:spacing w:val="-4"/>
        </w:rPr>
        <w:t xml:space="preserve"> </w:t>
      </w:r>
      <w:r>
        <w:t>issuance</w:t>
      </w:r>
      <w:r>
        <w:rPr>
          <w:spacing w:val="-4"/>
        </w:rPr>
        <w:t xml:space="preserve"> </w:t>
      </w:r>
      <w:r>
        <w:t>of</w:t>
      </w:r>
      <w:r>
        <w:rPr>
          <w:spacing w:val="-2"/>
        </w:rPr>
        <w:t xml:space="preserve"> </w:t>
      </w:r>
      <w:r>
        <w:t>the</w:t>
      </w:r>
      <w:r>
        <w:rPr>
          <w:spacing w:val="-5"/>
        </w:rPr>
        <w:t xml:space="preserve"> </w:t>
      </w:r>
      <w:r>
        <w:t>approval</w:t>
      </w:r>
      <w:r>
        <w:rPr>
          <w:spacing w:val="-5"/>
        </w:rPr>
        <w:t xml:space="preserve"> </w:t>
      </w:r>
      <w:r>
        <w:t>consistent with federal law.</w:t>
      </w:r>
    </w:p>
    <w:p w:rsidR="00AA61DA" w:rsidRDefault="00AA61DA" w:rsidP="00AA61DA">
      <w:pPr>
        <w:pStyle w:val="BodyText"/>
        <w:spacing w:before="9"/>
      </w:pPr>
    </w:p>
    <w:p w:rsidR="00AA61DA" w:rsidRDefault="00AA61DA" w:rsidP="00AA61DA">
      <w:pPr>
        <w:pStyle w:val="BodyText"/>
        <w:ind w:left="1440" w:right="310"/>
      </w:pPr>
      <w:r>
        <w:t xml:space="preserve">The Bureau shall maintain the transaction number, the date and time of its issuance, and the </w:t>
      </w:r>
      <w:r w:rsidR="009B1291" w:rsidRPr="009B1291">
        <w:rPr>
          <w:color w:val="C00000"/>
        </w:rPr>
        <w:t>Federal Firearm Licensee (</w:t>
      </w:r>
      <w:r w:rsidR="009B1291" w:rsidRPr="009B1291">
        <w:t>F</w:t>
      </w:r>
      <w:r w:rsidRPr="009B1291">
        <w:t>FL</w:t>
      </w:r>
      <w:r w:rsidR="009B1291" w:rsidRPr="009B1291">
        <w:rPr>
          <w:color w:val="C00000"/>
        </w:rPr>
        <w:t>)</w:t>
      </w:r>
      <w:r w:rsidRPr="009B1291">
        <w:rPr>
          <w:color w:val="C00000"/>
        </w:rPr>
        <w:t xml:space="preserve"> </w:t>
      </w:r>
      <w:r>
        <w:t>to whom it</w:t>
      </w:r>
      <w:r>
        <w:rPr>
          <w:spacing w:val="-4"/>
        </w:rPr>
        <w:t xml:space="preserve"> </w:t>
      </w:r>
      <w:r>
        <w:t>was</w:t>
      </w:r>
      <w:r>
        <w:rPr>
          <w:spacing w:val="-3"/>
        </w:rPr>
        <w:t xml:space="preserve"> </w:t>
      </w:r>
      <w:r>
        <w:t>relayed.</w:t>
      </w:r>
      <w:r>
        <w:rPr>
          <w:spacing w:val="-4"/>
        </w:rPr>
        <w:t xml:space="preserve"> </w:t>
      </w:r>
      <w:r>
        <w:t>Nothing</w:t>
      </w:r>
      <w:r>
        <w:rPr>
          <w:spacing w:val="-5"/>
        </w:rPr>
        <w:t xml:space="preserve"> </w:t>
      </w:r>
      <w:r>
        <w:t>in</w:t>
      </w:r>
      <w:r>
        <w:rPr>
          <w:spacing w:val="-4"/>
        </w:rPr>
        <w:t xml:space="preserve"> </w:t>
      </w:r>
      <w:r>
        <w:t>this</w:t>
      </w:r>
      <w:r>
        <w:rPr>
          <w:spacing w:val="-3"/>
        </w:rPr>
        <w:t xml:space="preserve"> </w:t>
      </w:r>
      <w:r>
        <w:t>rule</w:t>
      </w:r>
      <w:r>
        <w:rPr>
          <w:spacing w:val="-4"/>
        </w:rPr>
        <w:t xml:space="preserve"> </w:t>
      </w:r>
      <w:r>
        <w:t>shall</w:t>
      </w:r>
      <w:r>
        <w:rPr>
          <w:spacing w:val="-3"/>
        </w:rPr>
        <w:t xml:space="preserve"> </w:t>
      </w:r>
      <w:r>
        <w:t>be</w:t>
      </w:r>
      <w:r>
        <w:rPr>
          <w:spacing w:val="-3"/>
        </w:rPr>
        <w:t xml:space="preserve"> </w:t>
      </w:r>
      <w:r>
        <w:t>interpreted</w:t>
      </w:r>
      <w:r>
        <w:rPr>
          <w:spacing w:val="-4"/>
        </w:rPr>
        <w:t xml:space="preserve"> </w:t>
      </w:r>
      <w:r>
        <w:t>so</w:t>
      </w:r>
      <w:r>
        <w:rPr>
          <w:spacing w:val="-2"/>
        </w:rPr>
        <w:t xml:space="preserve"> </w:t>
      </w:r>
      <w:r>
        <w:t>as</w:t>
      </w:r>
      <w:r>
        <w:rPr>
          <w:spacing w:val="-3"/>
        </w:rPr>
        <w:t xml:space="preserve"> </w:t>
      </w:r>
      <w:r>
        <w:t>to</w:t>
      </w:r>
      <w:r>
        <w:rPr>
          <w:spacing w:val="-3"/>
        </w:rPr>
        <w:t xml:space="preserve"> </w:t>
      </w:r>
      <w:r>
        <w:t>prohibit</w:t>
      </w:r>
      <w:r>
        <w:rPr>
          <w:spacing w:val="-4"/>
        </w:rPr>
        <w:t xml:space="preserve"> </w:t>
      </w:r>
      <w:r>
        <w:t>the</w:t>
      </w:r>
      <w:r>
        <w:rPr>
          <w:spacing w:val="-2"/>
        </w:rPr>
        <w:t xml:space="preserve"> </w:t>
      </w:r>
      <w:r>
        <w:t>updating</w:t>
      </w:r>
      <w:r>
        <w:rPr>
          <w:spacing w:val="-4"/>
        </w:rPr>
        <w:t xml:space="preserve"> </w:t>
      </w:r>
      <w:r>
        <w:t>of</w:t>
      </w:r>
      <w:r>
        <w:rPr>
          <w:spacing w:val="-2"/>
        </w:rPr>
        <w:t xml:space="preserve"> </w:t>
      </w:r>
      <w:r>
        <w:t>criminal history records to accurately reflect dispositions.</w:t>
      </w:r>
    </w:p>
    <w:p w:rsidR="00AA61DA" w:rsidRDefault="00AA61DA" w:rsidP="00AA61DA">
      <w:pPr>
        <w:pStyle w:val="BodyText"/>
        <w:spacing w:before="9"/>
      </w:pPr>
    </w:p>
    <w:p w:rsidR="00AA61DA" w:rsidRDefault="00AA61DA" w:rsidP="00AA61DA">
      <w:pPr>
        <w:pStyle w:val="Heading1"/>
      </w:pPr>
      <w:bookmarkStart w:id="6" w:name="CBI-IC-5"/>
      <w:bookmarkEnd w:id="6"/>
      <w:r>
        <w:rPr>
          <w:spacing w:val="-2"/>
        </w:rPr>
        <w:t>CBI-IC-</w:t>
      </w:r>
      <w:r>
        <w:rPr>
          <w:spacing w:val="-10"/>
        </w:rPr>
        <w:t>5</w:t>
      </w:r>
    </w:p>
    <w:p w:rsidR="00AA61DA" w:rsidRDefault="00AA61DA" w:rsidP="00AA61DA">
      <w:pPr>
        <w:pStyle w:val="BodyText"/>
        <w:spacing w:before="8"/>
        <w:rPr>
          <w:b/>
        </w:rPr>
      </w:pPr>
    </w:p>
    <w:p w:rsidR="00AA61DA" w:rsidRDefault="00AA61DA" w:rsidP="00AA61DA">
      <w:pPr>
        <w:pStyle w:val="Heading2"/>
      </w:pPr>
      <w:r>
        <w:t>Forms</w:t>
      </w:r>
      <w:r>
        <w:rPr>
          <w:spacing w:val="-9"/>
        </w:rPr>
        <w:t xml:space="preserve"> </w:t>
      </w:r>
      <w:r>
        <w:t>to</w:t>
      </w:r>
      <w:r>
        <w:rPr>
          <w:spacing w:val="-9"/>
        </w:rPr>
        <w:t xml:space="preserve"> </w:t>
      </w:r>
      <w:r>
        <w:t>be</w:t>
      </w:r>
      <w:r>
        <w:rPr>
          <w:spacing w:val="-4"/>
        </w:rPr>
        <w:t xml:space="preserve"> </w:t>
      </w:r>
      <w:r>
        <w:t>Adopted/Identification</w:t>
      </w:r>
      <w:r>
        <w:rPr>
          <w:spacing w:val="-9"/>
        </w:rPr>
        <w:t xml:space="preserve"> </w:t>
      </w:r>
      <w:r>
        <w:t>of</w:t>
      </w:r>
      <w:r>
        <w:rPr>
          <w:spacing w:val="-7"/>
        </w:rPr>
        <w:t xml:space="preserve"> </w:t>
      </w:r>
      <w:r>
        <w:rPr>
          <w:spacing w:val="-2"/>
        </w:rPr>
        <w:t>Transferee</w:t>
      </w:r>
    </w:p>
    <w:p w:rsidR="00AA61DA" w:rsidRDefault="00AA61DA" w:rsidP="00AA61DA">
      <w:pPr>
        <w:pStyle w:val="BodyText"/>
        <w:spacing w:before="13"/>
        <w:rPr>
          <w:b/>
        </w:rPr>
      </w:pPr>
    </w:p>
    <w:p w:rsidR="00AA61DA" w:rsidRDefault="00AA61DA" w:rsidP="00AA61DA">
      <w:pPr>
        <w:pStyle w:val="BodyText"/>
        <w:ind w:left="1440" w:right="310"/>
      </w:pPr>
      <w:r>
        <w:t xml:space="preserve">The Bureau shall adopt the Bureau of Alcohol, Tobacco and Firearms </w:t>
      </w:r>
      <w:proofErr w:type="spellStart"/>
      <w:r w:rsidRPr="00397E39">
        <w:rPr>
          <w:strike/>
          <w:color w:val="C00000"/>
        </w:rPr>
        <w:t>f</w:t>
      </w:r>
      <w:r w:rsidR="00397E39">
        <w:rPr>
          <w:color w:val="C00000"/>
        </w:rPr>
        <w:t>F</w:t>
      </w:r>
      <w:r w:rsidRPr="00397E39">
        <w:t>orm</w:t>
      </w:r>
      <w:proofErr w:type="spellEnd"/>
      <w:r>
        <w:t xml:space="preserve"> 4473 to document the transaction and to avoid unnecessary duplication. Transferors shall ensure that </w:t>
      </w:r>
      <w:r w:rsidRPr="00397E39">
        <w:rPr>
          <w:strike/>
          <w:color w:val="C00000"/>
        </w:rPr>
        <w:t>the</w:t>
      </w:r>
      <w:r>
        <w:t xml:space="preserve"> </w:t>
      </w:r>
      <w:r w:rsidR="009B1291">
        <w:rPr>
          <w:color w:val="C00000"/>
        </w:rPr>
        <w:t xml:space="preserve">Form </w:t>
      </w:r>
      <w:r>
        <w:t>4473</w:t>
      </w:r>
      <w:r w:rsidRPr="009B1291">
        <w:rPr>
          <w:strike/>
          <w:color w:val="C00000"/>
        </w:rPr>
        <w:t xml:space="preserve"> form</w:t>
      </w:r>
      <w:r w:rsidRPr="009B1291">
        <w:rPr>
          <w:color w:val="C00000"/>
        </w:rPr>
        <w:t xml:space="preserve"> </w:t>
      </w:r>
      <w:r>
        <w:t>is completed</w:t>
      </w:r>
      <w:r>
        <w:rPr>
          <w:spacing w:val="-3"/>
        </w:rPr>
        <w:t xml:space="preserve"> </w:t>
      </w:r>
      <w:r>
        <w:t>by</w:t>
      </w:r>
      <w:r>
        <w:rPr>
          <w:spacing w:val="-6"/>
        </w:rPr>
        <w:t xml:space="preserve"> </w:t>
      </w:r>
      <w:r>
        <w:t>both</w:t>
      </w:r>
      <w:r>
        <w:rPr>
          <w:spacing w:val="-4"/>
        </w:rPr>
        <w:t xml:space="preserve"> </w:t>
      </w:r>
      <w:r>
        <w:t>the</w:t>
      </w:r>
      <w:r>
        <w:rPr>
          <w:spacing w:val="-4"/>
        </w:rPr>
        <w:t xml:space="preserve"> </w:t>
      </w:r>
      <w:r>
        <w:t>transferor</w:t>
      </w:r>
      <w:r>
        <w:rPr>
          <w:spacing w:val="-2"/>
        </w:rPr>
        <w:t xml:space="preserve"> </w:t>
      </w:r>
      <w:r>
        <w:t>and</w:t>
      </w:r>
      <w:r>
        <w:rPr>
          <w:spacing w:val="-3"/>
        </w:rPr>
        <w:t xml:space="preserve"> </w:t>
      </w:r>
      <w:r>
        <w:t>transferee</w:t>
      </w:r>
      <w:r>
        <w:rPr>
          <w:spacing w:val="-3"/>
        </w:rPr>
        <w:t xml:space="preserve"> </w:t>
      </w:r>
      <w:r>
        <w:t>prior</w:t>
      </w:r>
      <w:r>
        <w:rPr>
          <w:spacing w:val="-3"/>
        </w:rPr>
        <w:t xml:space="preserve"> </w:t>
      </w:r>
      <w:r>
        <w:t>to</w:t>
      </w:r>
      <w:r>
        <w:rPr>
          <w:spacing w:val="-3"/>
        </w:rPr>
        <w:t xml:space="preserve"> </w:t>
      </w:r>
      <w:r>
        <w:t>contacting</w:t>
      </w:r>
      <w:r>
        <w:rPr>
          <w:spacing w:val="-1"/>
        </w:rPr>
        <w:t xml:space="preserve"> </w:t>
      </w:r>
      <w:r>
        <w:t>the</w:t>
      </w:r>
      <w:r>
        <w:rPr>
          <w:spacing w:val="-1"/>
        </w:rPr>
        <w:t xml:space="preserve"> </w:t>
      </w:r>
      <w:r>
        <w:t>Bureau</w:t>
      </w:r>
      <w:r>
        <w:rPr>
          <w:spacing w:val="-4"/>
        </w:rPr>
        <w:t xml:space="preserve"> </w:t>
      </w:r>
      <w:r>
        <w:t>for a</w:t>
      </w:r>
      <w:r>
        <w:rPr>
          <w:spacing w:val="-4"/>
        </w:rPr>
        <w:t xml:space="preserve"> </w:t>
      </w:r>
      <w:r>
        <w:t>background</w:t>
      </w:r>
      <w:r>
        <w:rPr>
          <w:spacing w:val="-4"/>
        </w:rPr>
        <w:t xml:space="preserve"> </w:t>
      </w:r>
      <w:r>
        <w:t>check. Form 4473 shall be maintained in accordance with Federal law and rule.</w:t>
      </w:r>
    </w:p>
    <w:p w:rsidR="00AA61DA" w:rsidRDefault="00AA61DA" w:rsidP="00AA61DA">
      <w:pPr>
        <w:pStyle w:val="BodyText"/>
        <w:spacing w:before="12"/>
      </w:pPr>
    </w:p>
    <w:p w:rsidR="00AA61DA" w:rsidRDefault="00AA61DA" w:rsidP="00AA61DA">
      <w:pPr>
        <w:pStyle w:val="BodyText"/>
        <w:ind w:left="1440" w:right="310"/>
      </w:pPr>
      <w:r>
        <w:t>Transferors</w:t>
      </w:r>
      <w:r>
        <w:rPr>
          <w:spacing w:val="-3"/>
        </w:rPr>
        <w:t xml:space="preserve"> </w:t>
      </w:r>
      <w:r>
        <w:t>shall</w:t>
      </w:r>
      <w:r>
        <w:rPr>
          <w:spacing w:val="-5"/>
        </w:rPr>
        <w:t xml:space="preserve"> </w:t>
      </w:r>
      <w:r>
        <w:t>identify</w:t>
      </w:r>
      <w:r>
        <w:rPr>
          <w:spacing w:val="-7"/>
        </w:rPr>
        <w:t xml:space="preserve"> </w:t>
      </w:r>
      <w:r>
        <w:t>transferees</w:t>
      </w:r>
      <w:r>
        <w:rPr>
          <w:spacing w:val="-3"/>
        </w:rPr>
        <w:t xml:space="preserve"> </w:t>
      </w:r>
      <w:r>
        <w:t>with</w:t>
      </w:r>
      <w:r>
        <w:rPr>
          <w:spacing w:val="-3"/>
        </w:rPr>
        <w:t xml:space="preserve"> </w:t>
      </w:r>
      <w:r>
        <w:t>a</w:t>
      </w:r>
      <w:r>
        <w:rPr>
          <w:spacing w:val="-3"/>
        </w:rPr>
        <w:t xml:space="preserve"> </w:t>
      </w:r>
      <w:r>
        <w:t>valid</w:t>
      </w:r>
      <w:r>
        <w:rPr>
          <w:spacing w:val="-3"/>
        </w:rPr>
        <w:t xml:space="preserve"> </w:t>
      </w:r>
      <w:r>
        <w:t>government</w:t>
      </w:r>
      <w:r>
        <w:rPr>
          <w:spacing w:val="-4"/>
        </w:rPr>
        <w:t xml:space="preserve"> </w:t>
      </w:r>
      <w:r>
        <w:t>issued</w:t>
      </w:r>
      <w:r>
        <w:rPr>
          <w:spacing w:val="-4"/>
        </w:rPr>
        <w:t xml:space="preserve"> </w:t>
      </w:r>
      <w:r>
        <w:t>photo</w:t>
      </w:r>
      <w:r>
        <w:rPr>
          <w:spacing w:val="-3"/>
        </w:rPr>
        <w:t xml:space="preserve"> </w:t>
      </w:r>
      <w:r>
        <w:t>identification</w:t>
      </w:r>
      <w:r>
        <w:rPr>
          <w:spacing w:val="-3"/>
        </w:rPr>
        <w:t xml:space="preserve"> </w:t>
      </w:r>
      <w:r>
        <w:t>and</w:t>
      </w:r>
      <w:r>
        <w:rPr>
          <w:spacing w:val="-4"/>
        </w:rPr>
        <w:t xml:space="preserve"> </w:t>
      </w:r>
      <w:r>
        <w:t>shall</w:t>
      </w:r>
      <w:r>
        <w:rPr>
          <w:spacing w:val="-3"/>
        </w:rPr>
        <w:t xml:space="preserve"> </w:t>
      </w:r>
      <w:r>
        <w:t>verify the name, date of birth, and address given by the transferee. Additional documents may</w:t>
      </w:r>
      <w:r>
        <w:rPr>
          <w:spacing w:val="-2"/>
        </w:rPr>
        <w:t xml:space="preserve"> </w:t>
      </w:r>
      <w:r>
        <w:t>be required to establish residency.</w:t>
      </w:r>
    </w:p>
    <w:p w:rsidR="00AA61DA" w:rsidRDefault="00AA61DA" w:rsidP="00AA61DA">
      <w:pPr>
        <w:pStyle w:val="BodyText"/>
        <w:spacing w:before="6"/>
      </w:pPr>
    </w:p>
    <w:p w:rsidR="00AA61DA" w:rsidRDefault="00AA61DA" w:rsidP="00AA61DA">
      <w:pPr>
        <w:pStyle w:val="Heading1"/>
      </w:pPr>
      <w:bookmarkStart w:id="7" w:name="CBI-IC-6"/>
      <w:bookmarkEnd w:id="7"/>
      <w:r>
        <w:rPr>
          <w:spacing w:val="-2"/>
        </w:rPr>
        <w:t>CBI-IC-</w:t>
      </w:r>
      <w:r>
        <w:rPr>
          <w:spacing w:val="-10"/>
        </w:rPr>
        <w:t>6</w:t>
      </w:r>
    </w:p>
    <w:p w:rsidR="00AA61DA" w:rsidRDefault="00AA61DA" w:rsidP="00AA61DA">
      <w:pPr>
        <w:pStyle w:val="BodyText"/>
        <w:spacing w:before="11"/>
        <w:rPr>
          <w:b/>
        </w:rPr>
      </w:pPr>
    </w:p>
    <w:p w:rsidR="00AA61DA" w:rsidRDefault="00AA61DA" w:rsidP="00AA61DA">
      <w:pPr>
        <w:pStyle w:val="Heading2"/>
      </w:pPr>
      <w:r>
        <w:t>Hours</w:t>
      </w:r>
      <w:r>
        <w:rPr>
          <w:spacing w:val="-6"/>
        </w:rPr>
        <w:t xml:space="preserve"> </w:t>
      </w:r>
      <w:r>
        <w:t>of</w:t>
      </w:r>
      <w:r>
        <w:rPr>
          <w:spacing w:val="-4"/>
        </w:rPr>
        <w:t xml:space="preserve"> </w:t>
      </w:r>
      <w:r>
        <w:rPr>
          <w:spacing w:val="-2"/>
        </w:rPr>
        <w:t>Operation</w:t>
      </w:r>
    </w:p>
    <w:p w:rsidR="00AA61DA" w:rsidRDefault="00AA61DA" w:rsidP="00AA61DA">
      <w:pPr>
        <w:pStyle w:val="BodyText"/>
        <w:spacing w:before="12"/>
        <w:rPr>
          <w:b/>
        </w:rPr>
      </w:pPr>
    </w:p>
    <w:p w:rsidR="00AA61DA" w:rsidRPr="00397E39" w:rsidRDefault="00AA61DA" w:rsidP="00AA61DA">
      <w:pPr>
        <w:pStyle w:val="BodyText"/>
        <w:spacing w:before="1"/>
        <w:ind w:left="1440" w:right="504"/>
        <w:jc w:val="both"/>
        <w:rPr>
          <w:color w:val="FF0000"/>
        </w:rPr>
      </w:pPr>
      <w:r>
        <w:t>The</w:t>
      </w:r>
      <w:r>
        <w:rPr>
          <w:spacing w:val="-5"/>
        </w:rPr>
        <w:t xml:space="preserve"> </w:t>
      </w:r>
      <w:r>
        <w:t>Bureau</w:t>
      </w:r>
      <w:r>
        <w:rPr>
          <w:spacing w:val="-2"/>
        </w:rPr>
        <w:t xml:space="preserve"> </w:t>
      </w:r>
      <w:r>
        <w:t>shall</w:t>
      </w:r>
      <w:r>
        <w:rPr>
          <w:spacing w:val="-3"/>
        </w:rPr>
        <w:t xml:space="preserve"> </w:t>
      </w:r>
      <w:r>
        <w:t>be</w:t>
      </w:r>
      <w:r>
        <w:rPr>
          <w:spacing w:val="-5"/>
        </w:rPr>
        <w:t xml:space="preserve"> </w:t>
      </w:r>
      <w:r>
        <w:t>open</w:t>
      </w:r>
      <w:r>
        <w:rPr>
          <w:spacing w:val="-2"/>
        </w:rPr>
        <w:t xml:space="preserve"> </w:t>
      </w:r>
      <w:r>
        <w:t>to</w:t>
      </w:r>
      <w:r>
        <w:rPr>
          <w:spacing w:val="-4"/>
        </w:rPr>
        <w:t xml:space="preserve"> </w:t>
      </w:r>
      <w:r>
        <w:t>conduct</w:t>
      </w:r>
      <w:r>
        <w:rPr>
          <w:spacing w:val="-4"/>
        </w:rPr>
        <w:t xml:space="preserve"> </w:t>
      </w:r>
      <w:r>
        <w:t>background</w:t>
      </w:r>
      <w:r>
        <w:rPr>
          <w:spacing w:val="-5"/>
        </w:rPr>
        <w:t xml:space="preserve"> </w:t>
      </w:r>
      <w:r>
        <w:t>checks</w:t>
      </w:r>
      <w:r>
        <w:rPr>
          <w:spacing w:val="-3"/>
        </w:rPr>
        <w:t xml:space="preserve"> </w:t>
      </w:r>
      <w:r>
        <w:t>for</w:t>
      </w:r>
      <w:r>
        <w:rPr>
          <w:spacing w:val="-6"/>
        </w:rPr>
        <w:t xml:space="preserve"> </w:t>
      </w:r>
      <w:r>
        <w:t>firearm transfers</w:t>
      </w:r>
      <w:r>
        <w:rPr>
          <w:spacing w:val="-5"/>
        </w:rPr>
        <w:t xml:space="preserve"> </w:t>
      </w:r>
      <w:r>
        <w:t>from</w:t>
      </w:r>
      <w:r>
        <w:rPr>
          <w:spacing w:val="-4"/>
        </w:rPr>
        <w:t xml:space="preserve"> </w:t>
      </w:r>
      <w:r>
        <w:t>9am to</w:t>
      </w:r>
      <w:r>
        <w:rPr>
          <w:spacing w:val="-5"/>
        </w:rPr>
        <w:t xml:space="preserve"> </w:t>
      </w:r>
      <w:r>
        <w:t>9pm every calendar day</w:t>
      </w:r>
      <w:r>
        <w:rPr>
          <w:spacing w:val="-1"/>
        </w:rPr>
        <w:t xml:space="preserve"> </w:t>
      </w:r>
      <w:r>
        <w:t>except Christmas Day</w:t>
      </w:r>
      <w:r>
        <w:rPr>
          <w:spacing w:val="-3"/>
        </w:rPr>
        <w:t xml:space="preserve"> </w:t>
      </w:r>
      <w:r>
        <w:t>and</w:t>
      </w:r>
      <w:r>
        <w:rPr>
          <w:spacing w:val="-1"/>
        </w:rPr>
        <w:t xml:space="preserve"> </w:t>
      </w:r>
      <w:r>
        <w:t xml:space="preserve">Thanksgiving Day. </w:t>
      </w:r>
      <w:r w:rsidR="00397E39" w:rsidRPr="00397E39">
        <w:rPr>
          <w:strike/>
          <w:color w:val="C00000"/>
        </w:rPr>
        <w:t>Requests submitted by Federal Firearms Licensees to the Bureau which originated prior to 9pm will be handled until the queue is empty.</w:t>
      </w:r>
    </w:p>
    <w:p w:rsidR="00AA61DA" w:rsidRDefault="00AA61DA" w:rsidP="00AA61DA">
      <w:pPr>
        <w:pStyle w:val="BodyText"/>
        <w:spacing w:before="6"/>
      </w:pPr>
    </w:p>
    <w:p w:rsidR="00AA61DA" w:rsidRDefault="00AA61DA" w:rsidP="00AA61DA">
      <w:pPr>
        <w:pStyle w:val="Heading1"/>
        <w:spacing w:before="1"/>
      </w:pPr>
      <w:bookmarkStart w:id="8" w:name="CBI-IC-7"/>
      <w:bookmarkEnd w:id="8"/>
      <w:r>
        <w:rPr>
          <w:spacing w:val="-2"/>
        </w:rPr>
        <w:t>CBI-IC-</w:t>
      </w:r>
      <w:r>
        <w:rPr>
          <w:spacing w:val="-10"/>
        </w:rPr>
        <w:t>7</w:t>
      </w:r>
    </w:p>
    <w:p w:rsidR="00AA61DA" w:rsidRDefault="00AA61DA" w:rsidP="00AA61DA">
      <w:pPr>
        <w:pStyle w:val="BodyText"/>
        <w:spacing w:before="10"/>
        <w:rPr>
          <w:b/>
        </w:rPr>
      </w:pPr>
    </w:p>
    <w:p w:rsidR="00AA61DA" w:rsidRDefault="00AA61DA" w:rsidP="00AA61DA">
      <w:pPr>
        <w:pStyle w:val="Heading2"/>
        <w:jc w:val="both"/>
      </w:pPr>
      <w:r>
        <w:t>Access</w:t>
      </w:r>
      <w:r>
        <w:rPr>
          <w:spacing w:val="-9"/>
        </w:rPr>
        <w:t xml:space="preserve"> </w:t>
      </w:r>
      <w:r>
        <w:t>to</w:t>
      </w:r>
      <w:r>
        <w:rPr>
          <w:spacing w:val="-7"/>
        </w:rPr>
        <w:t xml:space="preserve"> </w:t>
      </w:r>
      <w:r>
        <w:t>the</w:t>
      </w:r>
      <w:r>
        <w:rPr>
          <w:spacing w:val="-5"/>
        </w:rPr>
        <w:t xml:space="preserve"> </w:t>
      </w:r>
      <w:r>
        <w:t>System/When</w:t>
      </w:r>
      <w:r>
        <w:rPr>
          <w:spacing w:val="-8"/>
        </w:rPr>
        <w:t xml:space="preserve"> </w:t>
      </w:r>
      <w:r>
        <w:t>contact</w:t>
      </w:r>
      <w:r>
        <w:rPr>
          <w:spacing w:val="-7"/>
        </w:rPr>
        <w:t xml:space="preserve"> </w:t>
      </w:r>
      <w:r>
        <w:t>is</w:t>
      </w:r>
      <w:r>
        <w:rPr>
          <w:spacing w:val="-5"/>
        </w:rPr>
        <w:t xml:space="preserve"> </w:t>
      </w:r>
      <w:r>
        <w:rPr>
          <w:spacing w:val="-4"/>
        </w:rPr>
        <w:t>Made</w:t>
      </w:r>
    </w:p>
    <w:p w:rsidR="00AA61DA" w:rsidRDefault="00AA61DA" w:rsidP="00AA61DA">
      <w:pPr>
        <w:pStyle w:val="BodyText"/>
        <w:spacing w:before="13"/>
        <w:rPr>
          <w:b/>
        </w:rPr>
      </w:pPr>
    </w:p>
    <w:p w:rsidR="00AA61DA" w:rsidRDefault="00AA61DA" w:rsidP="00AA61DA">
      <w:pPr>
        <w:pStyle w:val="BodyText"/>
        <w:ind w:left="1440" w:right="152"/>
      </w:pPr>
      <w:r>
        <w:t>The Bureau shall maintain a toll-free and a local telephone number for Federal Firearms Licensees to contact the Bureau to request background checks prior to the transfer of firearms. Nothing in this rule shall preclude the Bureau from providing alternate means of contacting the Bureau for the purpose of conducting</w:t>
      </w:r>
      <w:r>
        <w:rPr>
          <w:spacing w:val="-4"/>
        </w:rPr>
        <w:t xml:space="preserve"> </w:t>
      </w:r>
      <w:r>
        <w:t>such</w:t>
      </w:r>
      <w:r>
        <w:rPr>
          <w:spacing w:val="-3"/>
        </w:rPr>
        <w:t xml:space="preserve"> </w:t>
      </w:r>
      <w:r>
        <w:t>checks.</w:t>
      </w:r>
      <w:r>
        <w:rPr>
          <w:spacing w:val="-5"/>
        </w:rPr>
        <w:t xml:space="preserve"> </w:t>
      </w:r>
      <w:r>
        <w:t>The</w:t>
      </w:r>
      <w:r>
        <w:rPr>
          <w:spacing w:val="-4"/>
        </w:rPr>
        <w:t xml:space="preserve"> </w:t>
      </w:r>
      <w:r>
        <w:t>toll-free</w:t>
      </w:r>
      <w:r>
        <w:rPr>
          <w:spacing w:val="-4"/>
        </w:rPr>
        <w:t xml:space="preserve"> </w:t>
      </w:r>
      <w:r>
        <w:t>and</w:t>
      </w:r>
      <w:r>
        <w:rPr>
          <w:spacing w:val="-2"/>
        </w:rPr>
        <w:t xml:space="preserve"> </w:t>
      </w:r>
      <w:r>
        <w:t>local</w:t>
      </w:r>
      <w:r>
        <w:rPr>
          <w:spacing w:val="-4"/>
        </w:rPr>
        <w:t xml:space="preserve"> </w:t>
      </w:r>
      <w:r>
        <w:t>number</w:t>
      </w:r>
      <w:r>
        <w:rPr>
          <w:spacing w:val="-2"/>
        </w:rPr>
        <w:t xml:space="preserve"> </w:t>
      </w:r>
      <w:r>
        <w:t>shall</w:t>
      </w:r>
      <w:r>
        <w:rPr>
          <w:spacing w:val="-4"/>
        </w:rPr>
        <w:t xml:space="preserve"> </w:t>
      </w:r>
      <w:r>
        <w:t>be</w:t>
      </w:r>
      <w:r>
        <w:rPr>
          <w:spacing w:val="-3"/>
        </w:rPr>
        <w:t xml:space="preserve"> </w:t>
      </w:r>
      <w:r>
        <w:t>operational</w:t>
      </w:r>
      <w:r>
        <w:rPr>
          <w:spacing w:val="-2"/>
        </w:rPr>
        <w:t xml:space="preserve"> </w:t>
      </w:r>
      <w:r>
        <w:t>every</w:t>
      </w:r>
      <w:r>
        <w:rPr>
          <w:spacing w:val="-4"/>
        </w:rPr>
        <w:t xml:space="preserve"> </w:t>
      </w:r>
      <w:r>
        <w:t>day</w:t>
      </w:r>
      <w:r>
        <w:rPr>
          <w:spacing w:val="-4"/>
        </w:rPr>
        <w:t xml:space="preserve"> </w:t>
      </w:r>
      <w:r>
        <w:t>that the</w:t>
      </w:r>
      <w:r>
        <w:rPr>
          <w:spacing w:val="-1"/>
        </w:rPr>
        <w:t xml:space="preserve"> </w:t>
      </w:r>
      <w:r>
        <w:t>Bureau</w:t>
      </w:r>
      <w:r>
        <w:rPr>
          <w:spacing w:val="-1"/>
        </w:rPr>
        <w:t xml:space="preserve"> </w:t>
      </w:r>
      <w:r>
        <w:t>is open for business. The toll-free number is not available to local Federal Firearms Licensees.</w:t>
      </w:r>
    </w:p>
    <w:p w:rsidR="00AA61DA" w:rsidRDefault="00AA61DA" w:rsidP="00AA61DA">
      <w:pPr>
        <w:pStyle w:val="BodyText"/>
        <w:spacing w:before="9"/>
      </w:pPr>
    </w:p>
    <w:p w:rsidR="00AA61DA" w:rsidRDefault="00AA61DA" w:rsidP="00AA61DA">
      <w:pPr>
        <w:pStyle w:val="BodyText"/>
        <w:spacing w:before="1"/>
        <w:ind w:left="1440"/>
      </w:pPr>
      <w:r>
        <w:t>Contact</w:t>
      </w:r>
      <w:r>
        <w:rPr>
          <w:spacing w:val="-4"/>
        </w:rPr>
        <w:t xml:space="preserve"> </w:t>
      </w:r>
      <w:r>
        <w:t>shall</w:t>
      </w:r>
      <w:r>
        <w:rPr>
          <w:spacing w:val="-5"/>
        </w:rPr>
        <w:t xml:space="preserve"> </w:t>
      </w:r>
      <w:r>
        <w:t>not</w:t>
      </w:r>
      <w:r>
        <w:rPr>
          <w:spacing w:val="-4"/>
        </w:rPr>
        <w:t xml:space="preserve"> </w:t>
      </w:r>
      <w:r>
        <w:t>be</w:t>
      </w:r>
      <w:r>
        <w:rPr>
          <w:spacing w:val="-4"/>
        </w:rPr>
        <w:t xml:space="preserve"> </w:t>
      </w:r>
      <w:r>
        <w:t>considered</w:t>
      </w:r>
      <w:r>
        <w:rPr>
          <w:spacing w:val="-4"/>
        </w:rPr>
        <w:t xml:space="preserve"> </w:t>
      </w:r>
      <w:r>
        <w:t>to</w:t>
      </w:r>
      <w:r>
        <w:rPr>
          <w:spacing w:val="-3"/>
        </w:rPr>
        <w:t xml:space="preserve"> </w:t>
      </w:r>
      <w:r>
        <w:t>have</w:t>
      </w:r>
      <w:r>
        <w:rPr>
          <w:spacing w:val="-2"/>
        </w:rPr>
        <w:t xml:space="preserve"> </w:t>
      </w:r>
      <w:r>
        <w:t>been</w:t>
      </w:r>
      <w:r>
        <w:rPr>
          <w:spacing w:val="-5"/>
        </w:rPr>
        <w:t xml:space="preserve"> </w:t>
      </w:r>
      <w:r>
        <w:t>made</w:t>
      </w:r>
      <w:r>
        <w:rPr>
          <w:spacing w:val="-4"/>
        </w:rPr>
        <w:t xml:space="preserve"> </w:t>
      </w:r>
      <w:r>
        <w:t>until</w:t>
      </w:r>
      <w:r>
        <w:rPr>
          <w:spacing w:val="-3"/>
        </w:rPr>
        <w:t xml:space="preserve"> </w:t>
      </w:r>
      <w:r>
        <w:t>information</w:t>
      </w:r>
      <w:r>
        <w:rPr>
          <w:spacing w:val="-5"/>
        </w:rPr>
        <w:t xml:space="preserve"> </w:t>
      </w:r>
      <w:r>
        <w:t>regarding</w:t>
      </w:r>
      <w:r>
        <w:rPr>
          <w:spacing w:val="-5"/>
        </w:rPr>
        <w:t xml:space="preserve"> </w:t>
      </w:r>
      <w:r>
        <w:t>the</w:t>
      </w:r>
      <w:r>
        <w:rPr>
          <w:spacing w:val="-2"/>
        </w:rPr>
        <w:t xml:space="preserve"> </w:t>
      </w:r>
      <w:r>
        <w:t>transferee</w:t>
      </w:r>
      <w:r>
        <w:rPr>
          <w:spacing w:val="-4"/>
        </w:rPr>
        <w:t xml:space="preserve"> </w:t>
      </w:r>
      <w:r>
        <w:t>has</w:t>
      </w:r>
      <w:r>
        <w:rPr>
          <w:spacing w:val="-3"/>
        </w:rPr>
        <w:t xml:space="preserve"> </w:t>
      </w:r>
      <w:r>
        <w:t>been transmitted to and acknowledged by the Bureau.</w:t>
      </w:r>
    </w:p>
    <w:p w:rsidR="00AA61DA" w:rsidRDefault="00AA61DA" w:rsidP="00AA61DA">
      <w:pPr>
        <w:pStyle w:val="BodyText"/>
        <w:spacing w:before="8"/>
      </w:pPr>
    </w:p>
    <w:p w:rsidR="00AA61DA" w:rsidRDefault="00AA61DA" w:rsidP="00AA61DA">
      <w:pPr>
        <w:pStyle w:val="Heading1"/>
        <w:spacing w:before="1"/>
      </w:pPr>
      <w:bookmarkStart w:id="9" w:name="CBI-IC-8"/>
      <w:bookmarkEnd w:id="9"/>
      <w:r>
        <w:rPr>
          <w:spacing w:val="-2"/>
        </w:rPr>
        <w:t>CBI-IC-</w:t>
      </w:r>
      <w:r>
        <w:rPr>
          <w:spacing w:val="-10"/>
        </w:rPr>
        <w:t>8</w:t>
      </w:r>
    </w:p>
    <w:p w:rsidR="00AA61DA" w:rsidRDefault="00AA61DA" w:rsidP="00AA61DA">
      <w:pPr>
        <w:pStyle w:val="BodyText"/>
        <w:spacing w:before="7"/>
        <w:rPr>
          <w:b/>
        </w:rPr>
      </w:pPr>
    </w:p>
    <w:p w:rsidR="00AA61DA" w:rsidRDefault="00AA61DA" w:rsidP="00AA61DA">
      <w:pPr>
        <w:pStyle w:val="Heading2"/>
        <w:spacing w:before="1"/>
        <w:jc w:val="both"/>
      </w:pPr>
      <w:r>
        <w:t>Bureau</w:t>
      </w:r>
      <w:r>
        <w:rPr>
          <w:spacing w:val="-7"/>
        </w:rPr>
        <w:t xml:space="preserve"> </w:t>
      </w:r>
      <w:r>
        <w:t>Personnel</w:t>
      </w:r>
      <w:r>
        <w:rPr>
          <w:spacing w:val="-7"/>
        </w:rPr>
        <w:t xml:space="preserve"> </w:t>
      </w:r>
      <w:r>
        <w:t>and</w:t>
      </w:r>
      <w:r>
        <w:rPr>
          <w:spacing w:val="-8"/>
        </w:rPr>
        <w:t xml:space="preserve"> </w:t>
      </w:r>
      <w:r>
        <w:rPr>
          <w:spacing w:val="-2"/>
        </w:rPr>
        <w:t>Training</w:t>
      </w:r>
    </w:p>
    <w:p w:rsidR="00AA61DA" w:rsidRDefault="00AA61DA" w:rsidP="00AA61DA">
      <w:pPr>
        <w:pStyle w:val="BodyText"/>
        <w:spacing w:before="12"/>
        <w:rPr>
          <w:b/>
        </w:rPr>
      </w:pPr>
    </w:p>
    <w:p w:rsidR="00AA61DA" w:rsidRDefault="00AA61DA" w:rsidP="00AA61DA">
      <w:pPr>
        <w:pStyle w:val="BodyText"/>
        <w:ind w:left="1440" w:right="310"/>
      </w:pPr>
      <w:r>
        <w:t>Within fiscal restraints established by legislation, the Bureau shall employ personnel at levels</w:t>
      </w:r>
      <w:r w:rsidRPr="009B1291">
        <w:rPr>
          <w:strike/>
          <w:color w:val="C00000"/>
        </w:rPr>
        <w:t>, which</w:t>
      </w:r>
      <w:r w:rsidRPr="009B1291">
        <w:rPr>
          <w:color w:val="C00000"/>
        </w:rPr>
        <w:t xml:space="preserve"> </w:t>
      </w:r>
      <w:r w:rsidR="009B1291" w:rsidRPr="009B1291">
        <w:rPr>
          <w:color w:val="C00000"/>
        </w:rPr>
        <w:t xml:space="preserve">that </w:t>
      </w:r>
      <w:r>
        <w:t>correspond</w:t>
      </w:r>
      <w:r>
        <w:rPr>
          <w:spacing w:val="-5"/>
        </w:rPr>
        <w:t xml:space="preserve"> </w:t>
      </w:r>
      <w:r>
        <w:t>to</w:t>
      </w:r>
      <w:r>
        <w:rPr>
          <w:spacing w:val="-4"/>
        </w:rPr>
        <w:t xml:space="preserve"> </w:t>
      </w:r>
      <w:r>
        <w:t>the</w:t>
      </w:r>
      <w:r>
        <w:rPr>
          <w:spacing w:val="-4"/>
        </w:rPr>
        <w:t xml:space="preserve"> </w:t>
      </w:r>
      <w:r>
        <w:t>reasonably</w:t>
      </w:r>
      <w:r>
        <w:rPr>
          <w:spacing w:val="-5"/>
        </w:rPr>
        <w:t xml:space="preserve"> </w:t>
      </w:r>
      <w:r>
        <w:t>anticipated</w:t>
      </w:r>
      <w:r>
        <w:rPr>
          <w:spacing w:val="-2"/>
        </w:rPr>
        <w:t xml:space="preserve"> </w:t>
      </w:r>
      <w:r>
        <w:t>volume</w:t>
      </w:r>
      <w:r>
        <w:rPr>
          <w:spacing w:val="-4"/>
        </w:rPr>
        <w:t xml:space="preserve"> </w:t>
      </w:r>
      <w:r>
        <w:t>of</w:t>
      </w:r>
      <w:r>
        <w:rPr>
          <w:spacing w:val="-2"/>
        </w:rPr>
        <w:t xml:space="preserve"> </w:t>
      </w:r>
      <w:r>
        <w:t>inquiries.</w:t>
      </w:r>
      <w:r>
        <w:rPr>
          <w:spacing w:val="-4"/>
        </w:rPr>
        <w:t xml:space="preserve"> </w:t>
      </w:r>
      <w:r>
        <w:t>The</w:t>
      </w:r>
      <w:r>
        <w:rPr>
          <w:spacing w:val="-3"/>
        </w:rPr>
        <w:t xml:space="preserve"> </w:t>
      </w:r>
      <w:r>
        <w:t>Bureau</w:t>
      </w:r>
      <w:r>
        <w:rPr>
          <w:spacing w:val="-5"/>
        </w:rPr>
        <w:t xml:space="preserve"> </w:t>
      </w:r>
      <w:r>
        <w:t>shall</w:t>
      </w:r>
      <w:r>
        <w:rPr>
          <w:spacing w:val="-5"/>
        </w:rPr>
        <w:t xml:space="preserve"> </w:t>
      </w:r>
      <w:r>
        <w:t>assign</w:t>
      </w:r>
      <w:r>
        <w:rPr>
          <w:spacing w:val="-5"/>
        </w:rPr>
        <w:t xml:space="preserve"> </w:t>
      </w:r>
      <w:r>
        <w:t>such</w:t>
      </w:r>
      <w:r>
        <w:rPr>
          <w:spacing w:val="-2"/>
        </w:rPr>
        <w:t xml:space="preserve"> </w:t>
      </w:r>
      <w:r>
        <w:t>personnel according to the anticipated demand load. The Bureau shall provide adequate training for personnel commensurate with</w:t>
      </w:r>
      <w:r>
        <w:rPr>
          <w:spacing w:val="-2"/>
        </w:rPr>
        <w:t xml:space="preserve"> </w:t>
      </w:r>
      <w:r>
        <w:t>their</w:t>
      </w:r>
      <w:r>
        <w:rPr>
          <w:spacing w:val="-1"/>
        </w:rPr>
        <w:t xml:space="preserve"> </w:t>
      </w:r>
      <w:r>
        <w:t>duties, to include</w:t>
      </w:r>
      <w:r>
        <w:rPr>
          <w:spacing w:val="-3"/>
        </w:rPr>
        <w:t xml:space="preserve"> </w:t>
      </w:r>
      <w:r>
        <w:t>system usage,</w:t>
      </w:r>
      <w:r>
        <w:rPr>
          <w:spacing w:val="-2"/>
        </w:rPr>
        <w:t xml:space="preserve"> </w:t>
      </w:r>
      <w:r>
        <w:t>customer</w:t>
      </w:r>
      <w:r>
        <w:rPr>
          <w:spacing w:val="-2"/>
        </w:rPr>
        <w:t xml:space="preserve"> </w:t>
      </w:r>
      <w:r>
        <w:t>service,</w:t>
      </w:r>
      <w:r>
        <w:rPr>
          <w:spacing w:val="-2"/>
        </w:rPr>
        <w:t xml:space="preserve"> </w:t>
      </w:r>
      <w:r>
        <w:t>and reasons</w:t>
      </w:r>
      <w:r>
        <w:rPr>
          <w:spacing w:val="-1"/>
        </w:rPr>
        <w:t xml:space="preserve"> </w:t>
      </w:r>
      <w:r>
        <w:t>for</w:t>
      </w:r>
      <w:r>
        <w:rPr>
          <w:spacing w:val="-2"/>
        </w:rPr>
        <w:t xml:space="preserve"> </w:t>
      </w:r>
      <w:r>
        <w:t>approval and denial.</w:t>
      </w:r>
    </w:p>
    <w:p w:rsidR="00AA61DA" w:rsidRDefault="00AA61DA" w:rsidP="00AA61DA">
      <w:pPr>
        <w:sectPr w:rsidR="00AA61DA">
          <w:pgSz w:w="12240" w:h="15840"/>
          <w:pgMar w:top="1120" w:right="1340" w:bottom="680" w:left="0" w:header="675" w:footer="499" w:gutter="0"/>
          <w:cols w:space="720"/>
        </w:sectPr>
      </w:pPr>
    </w:p>
    <w:p w:rsidR="00AA61DA" w:rsidRDefault="00AA61DA" w:rsidP="00AA61DA">
      <w:pPr>
        <w:pStyle w:val="BodyText"/>
        <w:spacing w:before="70"/>
      </w:pPr>
    </w:p>
    <w:p w:rsidR="00AA61DA" w:rsidRDefault="00AA61DA" w:rsidP="00AA61DA">
      <w:pPr>
        <w:pStyle w:val="Heading1"/>
      </w:pPr>
      <w:bookmarkStart w:id="10" w:name="CBI-IC-9"/>
      <w:bookmarkEnd w:id="10"/>
      <w:r>
        <w:rPr>
          <w:spacing w:val="-2"/>
        </w:rPr>
        <w:t>CBI-IC-</w:t>
      </w:r>
      <w:r>
        <w:rPr>
          <w:spacing w:val="-10"/>
        </w:rPr>
        <w:t>9</w:t>
      </w:r>
    </w:p>
    <w:p w:rsidR="00AA61DA" w:rsidRDefault="00AA61DA" w:rsidP="00AA61DA">
      <w:pPr>
        <w:pStyle w:val="BodyText"/>
        <w:spacing w:before="10"/>
        <w:rPr>
          <w:b/>
        </w:rPr>
      </w:pPr>
    </w:p>
    <w:p w:rsidR="00AA61DA" w:rsidRDefault="00AA61DA" w:rsidP="00AA61DA">
      <w:pPr>
        <w:pStyle w:val="Heading2"/>
      </w:pPr>
      <w:r>
        <w:t>Forms,</w:t>
      </w:r>
      <w:r>
        <w:rPr>
          <w:spacing w:val="-7"/>
        </w:rPr>
        <w:t xml:space="preserve"> </w:t>
      </w:r>
      <w:r>
        <w:t>Publications,</w:t>
      </w:r>
      <w:r>
        <w:rPr>
          <w:spacing w:val="-8"/>
        </w:rPr>
        <w:t xml:space="preserve"> </w:t>
      </w:r>
      <w:r>
        <w:t>and</w:t>
      </w:r>
      <w:r>
        <w:rPr>
          <w:spacing w:val="-6"/>
        </w:rPr>
        <w:t xml:space="preserve"> </w:t>
      </w:r>
      <w:r>
        <w:t>Rules</w:t>
      </w:r>
      <w:r>
        <w:rPr>
          <w:spacing w:val="-9"/>
        </w:rPr>
        <w:t xml:space="preserve"> </w:t>
      </w:r>
      <w:r>
        <w:t>Incorporated</w:t>
      </w:r>
      <w:r>
        <w:rPr>
          <w:spacing w:val="-8"/>
        </w:rPr>
        <w:t xml:space="preserve"> </w:t>
      </w:r>
      <w:r>
        <w:t>by</w:t>
      </w:r>
      <w:r>
        <w:rPr>
          <w:spacing w:val="-6"/>
        </w:rPr>
        <w:t xml:space="preserve"> </w:t>
      </w:r>
      <w:r>
        <w:rPr>
          <w:spacing w:val="-2"/>
        </w:rPr>
        <w:t>Reference</w:t>
      </w:r>
    </w:p>
    <w:p w:rsidR="00AA61DA" w:rsidRDefault="00AA61DA" w:rsidP="00AA61DA">
      <w:pPr>
        <w:pStyle w:val="BodyText"/>
        <w:spacing w:before="13"/>
        <w:rPr>
          <w:b/>
        </w:rPr>
      </w:pPr>
    </w:p>
    <w:p w:rsidR="00AA61DA" w:rsidRDefault="00AA61DA" w:rsidP="00AA61DA">
      <w:pPr>
        <w:pStyle w:val="BodyText"/>
        <w:ind w:left="1440" w:right="96"/>
      </w:pPr>
      <w:r>
        <w:t>All</w:t>
      </w:r>
      <w:r>
        <w:rPr>
          <w:spacing w:val="-5"/>
        </w:rPr>
        <w:t xml:space="preserve"> </w:t>
      </w:r>
      <w:r>
        <w:t>forms,</w:t>
      </w:r>
      <w:r>
        <w:rPr>
          <w:spacing w:val="-4"/>
        </w:rPr>
        <w:t xml:space="preserve"> </w:t>
      </w:r>
      <w:r>
        <w:t>publications,</w:t>
      </w:r>
      <w:r>
        <w:rPr>
          <w:spacing w:val="-4"/>
        </w:rPr>
        <w:t xml:space="preserve"> </w:t>
      </w:r>
      <w:r>
        <w:t>and</w:t>
      </w:r>
      <w:r>
        <w:rPr>
          <w:spacing w:val="-3"/>
        </w:rPr>
        <w:t xml:space="preserve"> </w:t>
      </w:r>
      <w:r>
        <w:t>rules</w:t>
      </w:r>
      <w:r>
        <w:rPr>
          <w:spacing w:val="-3"/>
        </w:rPr>
        <w:t xml:space="preserve"> </w:t>
      </w:r>
      <w:r>
        <w:t>adopted</w:t>
      </w:r>
      <w:r>
        <w:rPr>
          <w:spacing w:val="-3"/>
        </w:rPr>
        <w:t xml:space="preserve"> </w:t>
      </w:r>
      <w:r>
        <w:t>and/or</w:t>
      </w:r>
      <w:r>
        <w:rPr>
          <w:spacing w:val="-4"/>
        </w:rPr>
        <w:t xml:space="preserve"> </w:t>
      </w:r>
      <w:r>
        <w:t>incorporated</w:t>
      </w:r>
      <w:r>
        <w:rPr>
          <w:spacing w:val="-3"/>
        </w:rPr>
        <w:t xml:space="preserve"> </w:t>
      </w:r>
      <w:r>
        <w:t>by</w:t>
      </w:r>
      <w:r>
        <w:rPr>
          <w:spacing w:val="-7"/>
        </w:rPr>
        <w:t xml:space="preserve"> </w:t>
      </w:r>
      <w:r>
        <w:t>reference</w:t>
      </w:r>
      <w:r>
        <w:rPr>
          <w:spacing w:val="-4"/>
        </w:rPr>
        <w:t xml:space="preserve"> </w:t>
      </w:r>
      <w:r>
        <w:t>in</w:t>
      </w:r>
      <w:r>
        <w:rPr>
          <w:spacing w:val="-4"/>
        </w:rPr>
        <w:t xml:space="preserve"> </w:t>
      </w:r>
      <w:r>
        <w:t>these</w:t>
      </w:r>
      <w:r>
        <w:rPr>
          <w:spacing w:val="-4"/>
        </w:rPr>
        <w:t xml:space="preserve"> </w:t>
      </w:r>
      <w:r>
        <w:t>regulations</w:t>
      </w:r>
      <w:r>
        <w:rPr>
          <w:spacing w:val="-3"/>
        </w:rPr>
        <w:t xml:space="preserve"> </w:t>
      </w:r>
      <w:r>
        <w:t>are</w:t>
      </w:r>
      <w:r>
        <w:rPr>
          <w:spacing w:val="-4"/>
        </w:rPr>
        <w:t xml:space="preserve"> </w:t>
      </w:r>
      <w:r>
        <w:t>on</w:t>
      </w:r>
      <w:r>
        <w:rPr>
          <w:spacing w:val="-4"/>
        </w:rPr>
        <w:t xml:space="preserve"> </w:t>
      </w:r>
      <w:r>
        <w:t xml:space="preserve">file and available for public inspection by contacting the </w:t>
      </w:r>
      <w:r w:rsidR="00397E39" w:rsidRPr="00397E39">
        <w:rPr>
          <w:strike/>
          <w:color w:val="C00000"/>
        </w:rPr>
        <w:t>Agent in Charge of</w:t>
      </w:r>
      <w:r w:rsidR="00397E39" w:rsidRPr="00397E39">
        <w:rPr>
          <w:color w:val="C00000"/>
        </w:rPr>
        <w:t xml:space="preserve"> </w:t>
      </w:r>
      <w:r w:rsidRPr="00397E39">
        <w:rPr>
          <w:color w:val="C00000"/>
        </w:rPr>
        <w:t xml:space="preserve">Program Manager of </w:t>
      </w:r>
      <w:r>
        <w:t xml:space="preserve">the InstaCheck Program, Colorado Bureau of Investigation, Department of Public Safety, 690 Kipling Street, </w:t>
      </w:r>
      <w:r w:rsidRPr="009B1291">
        <w:rPr>
          <w:strike/>
          <w:color w:val="C00000"/>
        </w:rPr>
        <w:t>Denver</w:t>
      </w:r>
      <w:r>
        <w:t xml:space="preserve">, </w:t>
      </w:r>
      <w:r w:rsidR="009B1291">
        <w:rPr>
          <w:color w:val="C00000"/>
        </w:rPr>
        <w:t xml:space="preserve">Lakewood, </w:t>
      </w:r>
      <w:r>
        <w:t>Colorado</w:t>
      </w:r>
      <w:r w:rsidR="009B1291">
        <w:t xml:space="preserve"> </w:t>
      </w:r>
      <w:r w:rsidR="009B1291" w:rsidRPr="009B1291">
        <w:rPr>
          <w:color w:val="C00000"/>
        </w:rPr>
        <w:t>80215</w:t>
      </w:r>
      <w:r>
        <w:t>.</w:t>
      </w:r>
    </w:p>
    <w:p w:rsidR="00AA61DA" w:rsidRDefault="00AA61DA" w:rsidP="00AA61DA">
      <w:pPr>
        <w:pStyle w:val="BodyText"/>
        <w:spacing w:before="9"/>
      </w:pPr>
    </w:p>
    <w:p w:rsidR="00AA61DA" w:rsidRDefault="00AA61DA" w:rsidP="00AA61DA">
      <w:pPr>
        <w:pStyle w:val="BodyText"/>
        <w:ind w:left="1440" w:right="152"/>
      </w:pPr>
      <w:r>
        <w:t>This</w:t>
      </w:r>
      <w:r>
        <w:rPr>
          <w:spacing w:val="-3"/>
        </w:rPr>
        <w:t xml:space="preserve"> </w:t>
      </w:r>
      <w:r>
        <w:t>rule</w:t>
      </w:r>
      <w:r>
        <w:rPr>
          <w:spacing w:val="-4"/>
        </w:rPr>
        <w:t xml:space="preserve"> </w:t>
      </w:r>
      <w:r>
        <w:t>does</w:t>
      </w:r>
      <w:r>
        <w:rPr>
          <w:spacing w:val="-3"/>
        </w:rPr>
        <w:t xml:space="preserve"> </w:t>
      </w:r>
      <w:r>
        <w:t>not</w:t>
      </w:r>
      <w:r>
        <w:rPr>
          <w:spacing w:val="-2"/>
        </w:rPr>
        <w:t xml:space="preserve"> </w:t>
      </w:r>
      <w:r>
        <w:t>include</w:t>
      </w:r>
      <w:r>
        <w:rPr>
          <w:spacing w:val="-4"/>
        </w:rPr>
        <w:t xml:space="preserve"> </w:t>
      </w:r>
      <w:r>
        <w:t>later</w:t>
      </w:r>
      <w:r>
        <w:rPr>
          <w:spacing w:val="-3"/>
        </w:rPr>
        <w:t xml:space="preserve"> </w:t>
      </w:r>
      <w:r>
        <w:t>amendments</w:t>
      </w:r>
      <w:r>
        <w:rPr>
          <w:spacing w:val="-3"/>
        </w:rPr>
        <w:t xml:space="preserve"> </w:t>
      </w:r>
      <w:r>
        <w:t>to</w:t>
      </w:r>
      <w:r>
        <w:rPr>
          <w:spacing w:val="-5"/>
        </w:rPr>
        <w:t xml:space="preserve"> </w:t>
      </w:r>
      <w:r>
        <w:t>or</w:t>
      </w:r>
      <w:r>
        <w:rPr>
          <w:spacing w:val="-4"/>
        </w:rPr>
        <w:t xml:space="preserve"> </w:t>
      </w:r>
      <w:r>
        <w:t>editions</w:t>
      </w:r>
      <w:r>
        <w:rPr>
          <w:spacing w:val="-3"/>
        </w:rPr>
        <w:t xml:space="preserve"> </w:t>
      </w:r>
      <w:r>
        <w:t>of</w:t>
      </w:r>
      <w:r>
        <w:rPr>
          <w:spacing w:val="-2"/>
        </w:rPr>
        <w:t xml:space="preserve"> </w:t>
      </w:r>
      <w:r>
        <w:t>any</w:t>
      </w:r>
      <w:r>
        <w:rPr>
          <w:spacing w:val="-7"/>
        </w:rPr>
        <w:t xml:space="preserve"> </w:t>
      </w:r>
      <w:r>
        <w:t>materials</w:t>
      </w:r>
      <w:r>
        <w:rPr>
          <w:spacing w:val="-3"/>
        </w:rPr>
        <w:t xml:space="preserve"> </w:t>
      </w:r>
      <w:r>
        <w:t>incorporated</w:t>
      </w:r>
      <w:r>
        <w:rPr>
          <w:spacing w:val="-3"/>
        </w:rPr>
        <w:t xml:space="preserve"> </w:t>
      </w:r>
      <w:r>
        <w:t>by</w:t>
      </w:r>
      <w:r>
        <w:rPr>
          <w:spacing w:val="-7"/>
        </w:rPr>
        <w:t xml:space="preserve"> </w:t>
      </w:r>
      <w:r>
        <w:t>reference.</w:t>
      </w:r>
      <w:r>
        <w:rPr>
          <w:spacing w:val="-2"/>
        </w:rPr>
        <w:t xml:space="preserve"> </w:t>
      </w:r>
      <w:r>
        <w:t>All publications and rules adopted and incorporated by reference in these regulations may be examined at any state publications depository library.</w:t>
      </w:r>
    </w:p>
    <w:p w:rsidR="00AA61DA" w:rsidRDefault="00AA61DA" w:rsidP="00AA61DA">
      <w:pPr>
        <w:pStyle w:val="BodyText"/>
        <w:spacing w:before="208"/>
      </w:pPr>
      <w:r>
        <w:rPr>
          <w:noProof/>
        </w:rPr>
        <mc:AlternateContent>
          <mc:Choice Requires="wps">
            <w:drawing>
              <wp:anchor distT="0" distB="0" distL="0" distR="0" simplePos="0" relativeHeight="251661312" behindDoc="1" locked="0" layoutInCell="1" allowOverlap="1" wp14:anchorId="47E2A9A8" wp14:editId="5D937A68">
                <wp:simplePos x="0" y="0"/>
                <wp:positionH relativeFrom="page">
                  <wp:posOffset>914704</wp:posOffset>
                </wp:positionH>
                <wp:positionV relativeFrom="paragraph">
                  <wp:posOffset>293624</wp:posOffset>
                </wp:positionV>
                <wp:extent cx="515112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1120" cy="1270"/>
                        </a:xfrm>
                        <a:custGeom>
                          <a:avLst/>
                          <a:gdLst/>
                          <a:ahLst/>
                          <a:cxnLst/>
                          <a:rect l="l" t="t" r="r" b="b"/>
                          <a:pathLst>
                            <a:path w="5151120">
                              <a:moveTo>
                                <a:pt x="0" y="0"/>
                              </a:moveTo>
                              <a:lnTo>
                                <a:pt x="5150647"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F9B3CF" id="Graphic 10" o:spid="_x0000_s1026" style="position:absolute;margin-left:1in;margin-top:23.1pt;width:405.6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15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" path="m,l5150647,e" filled="f" strokeweight=".22133mm">
                <v:path arrowok="t"/>
                <w10:wrap type="topAndBottom" anchorx="page"/>
              </v:shape>
            </w:pict>
          </mc:Fallback>
        </mc:AlternateContent>
      </w:r>
    </w:p>
    <w:p w:rsidR="00AA61DA" w:rsidRDefault="00AA61DA" w:rsidP="00AA61DA">
      <w:pPr>
        <w:pStyle w:val="Heading2"/>
        <w:spacing w:line="470" w:lineRule="atLeast"/>
        <w:ind w:right="8098"/>
      </w:pPr>
      <w:bookmarkStart w:id="11" w:name="Editor’s_Notes"/>
      <w:bookmarkEnd w:id="11"/>
      <w:r>
        <w:t>Editor’s</w:t>
      </w:r>
      <w:r>
        <w:rPr>
          <w:spacing w:val="-14"/>
        </w:rPr>
        <w:t xml:space="preserve"> </w:t>
      </w:r>
      <w:r>
        <w:t xml:space="preserve">Notes </w:t>
      </w:r>
      <w:r>
        <w:rPr>
          <w:spacing w:val="-2"/>
        </w:rPr>
        <w:t>History</w:t>
      </w:r>
    </w:p>
    <w:p w:rsidR="00AA61DA" w:rsidRDefault="00AA61DA" w:rsidP="00AA61DA">
      <w:pPr>
        <w:pStyle w:val="BodyText"/>
        <w:spacing w:before="62"/>
        <w:ind w:left="1440"/>
      </w:pPr>
      <w:r>
        <w:t>Rules</w:t>
      </w:r>
      <w:r>
        <w:rPr>
          <w:spacing w:val="-7"/>
        </w:rPr>
        <w:t xml:space="preserve"> </w:t>
      </w:r>
      <w:r>
        <w:t>CBI-IC-1</w:t>
      </w:r>
      <w:r>
        <w:rPr>
          <w:spacing w:val="-5"/>
        </w:rPr>
        <w:t xml:space="preserve"> </w:t>
      </w:r>
      <w:r>
        <w:t>–</w:t>
      </w:r>
      <w:r>
        <w:rPr>
          <w:spacing w:val="-7"/>
        </w:rPr>
        <w:t xml:space="preserve"> </w:t>
      </w:r>
      <w:r>
        <w:t>CBI-IC-3,</w:t>
      </w:r>
      <w:r>
        <w:rPr>
          <w:spacing w:val="-5"/>
        </w:rPr>
        <w:t xml:space="preserve"> </w:t>
      </w:r>
      <w:r>
        <w:t>CBI-IC-9</w:t>
      </w:r>
      <w:r>
        <w:rPr>
          <w:spacing w:val="-5"/>
        </w:rPr>
        <w:t xml:space="preserve"> </w:t>
      </w:r>
      <w:r>
        <w:t>eff.</w:t>
      </w:r>
      <w:r>
        <w:rPr>
          <w:spacing w:val="-7"/>
        </w:rPr>
        <w:t xml:space="preserve"> </w:t>
      </w:r>
      <w:r>
        <w:rPr>
          <w:spacing w:val="-2"/>
        </w:rPr>
        <w:t>11/14/2016.</w:t>
      </w:r>
    </w:p>
    <w:p w:rsidR="003C38B6" w:rsidRDefault="00FD79EC"/>
    <w:sectPr w:rsidR="003C38B6">
      <w:pgSz w:w="12240" w:h="15840"/>
      <w:pgMar w:top="1120" w:right="1340" w:bottom="680" w:left="0" w:header="675"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9EC" w:rsidRDefault="00FD79EC">
      <w:r>
        <w:separator/>
      </w:r>
    </w:p>
  </w:endnote>
  <w:endnote w:type="continuationSeparator" w:id="0">
    <w:p w:rsidR="00FD79EC" w:rsidRDefault="00FD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FA" w:rsidRDefault="002A1B8B">
    <w:pPr>
      <w:pBdr>
        <w:top w:val="nil"/>
        <w:left w:val="nil"/>
        <w:bottom w:val="nil"/>
        <w:right w:val="nil"/>
        <w:between w:val="nil"/>
      </w:pBdr>
      <w:spacing w:line="14" w:lineRule="auto"/>
      <w:rPr>
        <w:color w:val="000000"/>
        <w:sz w:val="20"/>
        <w:szCs w:val="20"/>
      </w:rPr>
    </w:pPr>
    <w:r>
      <w:rPr>
        <w:noProof/>
      </w:rPr>
      <mc:AlternateContent>
        <mc:Choice Requires="wps">
          <w:drawing>
            <wp:inline distT="0" distB="0" distL="0" distR="0" wp14:anchorId="55DD47E6" wp14:editId="251C2B02">
              <wp:extent cx="169545" cy="175260"/>
              <wp:effectExtent l="0" t="0" r="1905" b="15240"/>
              <wp:docPr id="2" name="Rectangle 2"/>
              <wp:cNvGraphicFramePr/>
              <a:graphic xmlns:a="http://schemas.openxmlformats.org/drawingml/2006/main">
                <a:graphicData uri="http://schemas.microsoft.com/office/word/2010/wordprocessingShape">
                  <wps:wsp>
                    <wps:cNvSpPr/>
                    <wps:spPr>
                      <a:xfrm>
                        <a:off x="5265990" y="3697133"/>
                        <a:ext cx="160020" cy="165735"/>
                      </a:xfrm>
                      <a:prstGeom prst="rect">
                        <a:avLst/>
                      </a:prstGeom>
                      <a:noFill/>
                      <a:ln>
                        <a:noFill/>
                      </a:ln>
                    </wps:spPr>
                    <wps:txbx>
                      <w:txbxContent>
                        <w:p w:rsidR="00FB36FA" w:rsidRDefault="002A1B8B">
                          <w:pPr>
                            <w:spacing w:line="245" w:lineRule="auto"/>
                            <w:ind w:left="60" w:firstLine="60"/>
                            <w:textDirection w:val="btLr"/>
                          </w:pPr>
                          <w:r>
                            <w:rPr>
                              <w:rFonts w:ascii="Calibri" w:eastAsia="Calibri" w:hAnsi="Calibri" w:cs="Calibri"/>
                              <w:color w:val="000000"/>
                            </w:rPr>
                            <w:t xml:space="preserve"> PAGE 1</w:t>
                          </w:r>
                        </w:p>
                      </w:txbxContent>
                    </wps:txbx>
                    <wps:bodyPr spcFirstLastPara="1" wrap="square" lIns="0" tIns="0" rIns="0" bIns="0" anchor="t" anchorCtr="0">
                      <a:noAutofit/>
                    </wps:bodyPr>
                  </wps:wsp>
                </a:graphicData>
              </a:graphic>
            </wp:inline>
          </w:drawing>
        </mc:Choice>
        <mc:Fallback>
          <w:pict>
            <v:rect w14:anchorId="55DD47E6" id="Rectangle 2" o:spid="_x0000_s1026" style="width:13.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" filled="f" stroked="f">
              <v:textbox inset="0,0,0,0">
                <w:txbxContent>
                  <w:p w:rsidR="00FB36FA" w:rsidRDefault="002A1B8B">
                    <w:pPr>
                      <w:spacing w:line="245" w:lineRule="auto"/>
                      <w:ind w:left="60" w:firstLine="60"/>
                      <w:textDirection w:val="btLr"/>
                    </w:pPr>
                    <w:r>
                      <w:rPr>
                        <w:rFonts w:ascii="Calibri" w:eastAsia="Calibri" w:hAnsi="Calibri" w:cs="Calibri"/>
                        <w:color w:val="000000"/>
                      </w:rPr>
                      <w:t xml:space="preserve"> PAGE 1</w:t>
                    </w: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DA" w:rsidRDefault="00AA61DA">
    <w:pPr>
      <w:pStyle w:val="BodyText"/>
      <w:spacing w:line="14" w:lineRule="auto"/>
    </w:pPr>
    <w:r>
      <w:rPr>
        <w:noProof/>
      </w:rPr>
      <mc:AlternateContent>
        <mc:Choice Requires="wps">
          <w:drawing>
            <wp:anchor distT="0" distB="0" distL="0" distR="0" simplePos="0" relativeHeight="251659264" behindDoc="1" locked="0" layoutInCell="1" allowOverlap="1" wp14:anchorId="28B3A65A" wp14:editId="0F019E2B">
              <wp:simplePos x="0" y="0"/>
              <wp:positionH relativeFrom="page">
                <wp:posOffset>896416</wp:posOffset>
              </wp:positionH>
              <wp:positionV relativeFrom="page">
                <wp:posOffset>9614611</wp:posOffset>
              </wp:positionV>
              <wp:extent cx="5981065" cy="12700"/>
              <wp:effectExtent l="0" t="0" r="0" b="0"/>
              <wp:wrapNone/>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1"/>
                            </a:lnTo>
                            <a:lnTo>
                              <a:pt x="5981065" y="12191"/>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68DEE2" id="Graphic 1" o:spid="_x0000_s1026" style="position:absolute;margin-left:70.6pt;margin-top:757.05pt;width:470.95pt;height:1pt;z-index:-251657216;visibility:visible;mso-wrap-style:square;mso-wrap-distance-left:0;mso-wrap-distance-top:0;mso-wrap-distance-right:0;mso-wrap-distance-bottom:0;mso-position-horizontal:absolute;mso-position-horizontal-relative:page;mso-position-vertical:absolute;mso-position-vertical-relative:page;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" path="m5981065,l,,,12191r5981065,l5981065,xe" fillcolor="black"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4C1D986F" wp14:editId="266DB8BC">
              <wp:simplePos x="0" y="0"/>
              <wp:positionH relativeFrom="page">
                <wp:posOffset>6751066</wp:posOffset>
              </wp:positionH>
              <wp:positionV relativeFrom="page">
                <wp:posOffset>9629133</wp:posOffset>
              </wp:positionV>
              <wp:extent cx="159385" cy="167005"/>
              <wp:effectExtent l="0" t="0" r="0" b="0"/>
              <wp:wrapNone/>
              <wp:docPr id="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rsidR="00AA61DA" w:rsidRDefault="00AA61DA">
                          <w:pPr>
                            <w:spacing w:before="12"/>
                            <w:ind w:left="60"/>
                            <w:rPr>
                              <w:b/>
                              <w:sz w:val="20"/>
                            </w:rPr>
                          </w:pPr>
                          <w:r>
                            <w:rPr>
                              <w:b/>
                              <w:spacing w:val="-10"/>
                              <w:sz w:val="20"/>
                            </w:rPr>
                            <w:fldChar w:fldCharType="begin"/>
                          </w:r>
                          <w:r>
                            <w:rPr>
                              <w:b/>
                              <w:spacing w:val="-10"/>
                              <w:sz w:val="20"/>
                            </w:rPr>
                            <w:instrText xml:space="preserve"> PAGE </w:instrText>
                          </w:r>
                          <w:r>
                            <w:rPr>
                              <w:b/>
                              <w:spacing w:val="-10"/>
                              <w:sz w:val="20"/>
                            </w:rPr>
                            <w:fldChar w:fldCharType="separate"/>
                          </w:r>
                          <w:r>
                            <w:rPr>
                              <w:b/>
                              <w:spacing w:val="-10"/>
                              <w:sz w:val="20"/>
                            </w:rPr>
                            <w:t>1</w:t>
                          </w:r>
                          <w:r>
                            <w:rPr>
                              <w:b/>
                              <w:spacing w:val="-10"/>
                              <w:sz w:val="20"/>
                            </w:rPr>
                            <w:fldChar w:fldCharType="end"/>
                          </w:r>
                        </w:p>
                      </w:txbxContent>
                    </wps:txbx>
                    <wps:bodyPr wrap="square" lIns="0" tIns="0" rIns="0" bIns="0" rtlCol="0">
                      <a:noAutofit/>
                    </wps:bodyPr>
                  </wps:wsp>
                </a:graphicData>
              </a:graphic>
            </wp:anchor>
          </w:drawing>
        </mc:Choice>
        <mc:Fallback>
          <w:pict>
            <v:shapetype w14:anchorId="4C1D986F" id="_x0000_t202" coordsize="21600,21600" o:spt="202" path="m,l,21600r21600,l21600,xe">
              <v:stroke joinstyle="miter"/>
              <v:path gradientshapeok="t" o:connecttype="rect"/>
            </v:shapetype>
            <v:shape id="Textbox 2" o:spid="_x0000_s1027" type="#_x0000_t202" style="position:absolute;margin-left:531.6pt;margin-top:758.2pt;width:12.55pt;height:13.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" filled="f" stroked="f">
              <v:textbox inset="0,0,0,0">
                <w:txbxContent>
                  <w:p w:rsidR="00AA61DA" w:rsidRDefault="00AA61DA">
                    <w:pPr>
                      <w:spacing w:before="12"/>
                      <w:ind w:left="60"/>
                      <w:rPr>
                        <w:b/>
                        <w:sz w:val="20"/>
                      </w:rPr>
                    </w:pPr>
                    <w:r>
                      <w:rPr>
                        <w:b/>
                        <w:spacing w:val="-10"/>
                        <w:sz w:val="20"/>
                      </w:rPr>
                      <w:fldChar w:fldCharType="begin"/>
                    </w:r>
                    <w:r>
                      <w:rPr>
                        <w:b/>
                        <w:spacing w:val="-10"/>
                        <w:sz w:val="20"/>
                      </w:rPr>
                      <w:instrText xml:space="preserve"> PAGE </w:instrText>
                    </w:r>
                    <w:r>
                      <w:rPr>
                        <w:b/>
                        <w:spacing w:val="-10"/>
                        <w:sz w:val="20"/>
                      </w:rPr>
                      <w:fldChar w:fldCharType="separate"/>
                    </w:r>
                    <w:r>
                      <w:rPr>
                        <w:b/>
                        <w:spacing w:val="-10"/>
                        <w:sz w:val="20"/>
                      </w:rPr>
                      <w:t>1</w:t>
                    </w:r>
                    <w:r>
                      <w:rPr>
                        <w:b/>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DA" w:rsidRDefault="00AA61DA">
    <w:pPr>
      <w:pStyle w:val="BodyText"/>
      <w:spacing w:line="14" w:lineRule="auto"/>
    </w:pPr>
    <w:r>
      <w:rPr>
        <w:noProof/>
      </w:rPr>
      <mc:AlternateContent>
        <mc:Choice Requires="wps">
          <w:drawing>
            <wp:anchor distT="0" distB="0" distL="0" distR="0" simplePos="0" relativeHeight="251664384" behindDoc="1" locked="0" layoutInCell="1" allowOverlap="1" wp14:anchorId="0D451F2A" wp14:editId="2FC94495">
              <wp:simplePos x="0" y="0"/>
              <wp:positionH relativeFrom="page">
                <wp:posOffset>896416</wp:posOffset>
              </wp:positionH>
              <wp:positionV relativeFrom="page">
                <wp:posOffset>9614611</wp:posOffset>
              </wp:positionV>
              <wp:extent cx="5981065" cy="12700"/>
              <wp:effectExtent l="0" t="0" r="0" b="0"/>
              <wp:wrapNone/>
              <wp:docPr id="11"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0"/>
                      </a:xfrm>
                      <a:custGeom>
                        <a:avLst/>
                        <a:gdLst/>
                        <a:ahLst/>
                        <a:cxnLst/>
                        <a:rect l="l" t="t" r="r" b="b"/>
                        <a:pathLst>
                          <a:path w="5981065" h="12700">
                            <a:moveTo>
                              <a:pt x="5981065" y="0"/>
                            </a:moveTo>
                            <a:lnTo>
                              <a:pt x="0" y="0"/>
                            </a:lnTo>
                            <a:lnTo>
                              <a:pt x="0" y="12191"/>
                            </a:lnTo>
                            <a:lnTo>
                              <a:pt x="5981065" y="12191"/>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D109D8" id="Graphic 8" o:spid="_x0000_s1026" style="position:absolute;margin-left:70.6pt;margin-top:757.05pt;width:470.95pt;height:1pt;z-index:-251652096;visibility:visible;mso-wrap-style:square;mso-wrap-distance-left:0;mso-wrap-distance-top:0;mso-wrap-distance-right:0;mso-wrap-distance-bottom:0;mso-position-horizontal:absolute;mso-position-horizontal-relative:page;mso-position-vertical:absolute;mso-position-vertical-relative:page;v-text-anchor:top" coordsize="598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" path="m5981065,l,,,12191r5981065,l5981065,xe" fillcolor="black" stroked="f">
              <v:path arrowok="t"/>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5758D60E" wp14:editId="0618AD55">
              <wp:simplePos x="0" y="0"/>
              <wp:positionH relativeFrom="page">
                <wp:posOffset>6751066</wp:posOffset>
              </wp:positionH>
              <wp:positionV relativeFrom="page">
                <wp:posOffset>9629133</wp:posOffset>
              </wp:positionV>
              <wp:extent cx="159385" cy="167005"/>
              <wp:effectExtent l="0" t="0" r="0" b="0"/>
              <wp:wrapNone/>
              <wp:docPr id="1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rsidR="00AA61DA" w:rsidRDefault="00AA61DA">
                          <w:pPr>
                            <w:spacing w:before="12"/>
                            <w:ind w:left="60"/>
                            <w:rPr>
                              <w:b/>
                              <w:sz w:val="20"/>
                            </w:rPr>
                          </w:pPr>
                          <w:r>
                            <w:rPr>
                              <w:b/>
                              <w:spacing w:val="-10"/>
                              <w:sz w:val="20"/>
                            </w:rPr>
                            <w:fldChar w:fldCharType="begin"/>
                          </w:r>
                          <w:r>
                            <w:rPr>
                              <w:b/>
                              <w:spacing w:val="-10"/>
                              <w:sz w:val="20"/>
                            </w:rPr>
                            <w:instrText xml:space="preserve"> PAGE </w:instrText>
                          </w:r>
                          <w:r>
                            <w:rPr>
                              <w:b/>
                              <w:spacing w:val="-10"/>
                              <w:sz w:val="20"/>
                            </w:rPr>
                            <w:fldChar w:fldCharType="separate"/>
                          </w:r>
                          <w:r>
                            <w:rPr>
                              <w:b/>
                              <w:spacing w:val="-10"/>
                              <w:sz w:val="20"/>
                            </w:rPr>
                            <w:t>2</w:t>
                          </w:r>
                          <w:r>
                            <w:rPr>
                              <w:b/>
                              <w:spacing w:val="-10"/>
                              <w:sz w:val="20"/>
                            </w:rPr>
                            <w:fldChar w:fldCharType="end"/>
                          </w:r>
                        </w:p>
                      </w:txbxContent>
                    </wps:txbx>
                    <wps:bodyPr wrap="square" lIns="0" tIns="0" rIns="0" bIns="0" rtlCol="0">
                      <a:noAutofit/>
                    </wps:bodyPr>
                  </wps:wsp>
                </a:graphicData>
              </a:graphic>
            </wp:anchor>
          </w:drawing>
        </mc:Choice>
        <mc:Fallback>
          <w:pict>
            <v:shapetype w14:anchorId="5758D60E" id="_x0000_t202" coordsize="21600,21600" o:spt="202" path="m,l,21600r21600,l21600,xe">
              <v:stroke joinstyle="miter"/>
              <v:path gradientshapeok="t" o:connecttype="rect"/>
            </v:shapetype>
            <v:shape id="Textbox 9" o:spid="_x0000_s1030" type="#_x0000_t202" style="position:absolute;margin-left:531.6pt;margin-top:758.2pt;width:12.55pt;height:13.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" filled="f" stroked="f">
              <v:textbox inset="0,0,0,0">
                <w:txbxContent>
                  <w:p w:rsidR="00AA61DA" w:rsidRDefault="00AA61DA">
                    <w:pPr>
                      <w:spacing w:before="12"/>
                      <w:ind w:left="60"/>
                      <w:rPr>
                        <w:b/>
                        <w:sz w:val="20"/>
                      </w:rPr>
                    </w:pPr>
                    <w:r>
                      <w:rPr>
                        <w:b/>
                        <w:spacing w:val="-10"/>
                        <w:sz w:val="20"/>
                      </w:rPr>
                      <w:fldChar w:fldCharType="begin"/>
                    </w:r>
                    <w:r>
                      <w:rPr>
                        <w:b/>
                        <w:spacing w:val="-10"/>
                        <w:sz w:val="20"/>
                      </w:rPr>
                      <w:instrText xml:space="preserve"> PAGE </w:instrText>
                    </w:r>
                    <w:r>
                      <w:rPr>
                        <w:b/>
                        <w:spacing w:val="-10"/>
                        <w:sz w:val="20"/>
                      </w:rPr>
                      <w:fldChar w:fldCharType="separate"/>
                    </w:r>
                    <w:r>
                      <w:rPr>
                        <w:b/>
                        <w:spacing w:val="-10"/>
                        <w:sz w:val="20"/>
                      </w:rPr>
                      <w:t>2</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9EC" w:rsidRDefault="00FD79EC">
      <w:r>
        <w:separator/>
      </w:r>
    </w:p>
  </w:footnote>
  <w:footnote w:type="continuationSeparator" w:id="0">
    <w:p w:rsidR="00FD79EC" w:rsidRDefault="00FD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DA" w:rsidRDefault="00AA61DA">
    <w:pPr>
      <w:pStyle w:val="BodyText"/>
      <w:spacing w:line="14" w:lineRule="auto"/>
    </w:pPr>
    <w:r>
      <w:rPr>
        <w:noProof/>
      </w:rPr>
      <mc:AlternateContent>
        <mc:Choice Requires="wps">
          <w:drawing>
            <wp:anchor distT="0" distB="0" distL="0" distR="0" simplePos="0" relativeHeight="251661312" behindDoc="1" locked="0" layoutInCell="1" allowOverlap="1" wp14:anchorId="5A54D90A" wp14:editId="04173F2F">
              <wp:simplePos x="0" y="0"/>
              <wp:positionH relativeFrom="page">
                <wp:posOffset>896416</wp:posOffset>
              </wp:positionH>
              <wp:positionV relativeFrom="page">
                <wp:posOffset>702563</wp:posOffset>
              </wp:positionV>
              <wp:extent cx="5981065" cy="18415"/>
              <wp:effectExtent l="0" t="0" r="0" b="0"/>
              <wp:wrapNone/>
              <wp:docPr id="7"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72DFC8" id="Graphic 5" o:spid="_x0000_s1026" style="position:absolute;margin-left:70.6pt;margin-top:55.3pt;width:470.95pt;height:1.45pt;z-index:-251655168;visibility:visible;mso-wrap-style:square;mso-wrap-distance-left:0;mso-wrap-distance-top:0;mso-wrap-distance-right:0;mso-wrap-distance-bottom:0;mso-position-horizontal:absolute;mso-position-horizontal-relative:page;mso-position-vertical:absolute;mso-position-vertical-relative:page;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" path="m5981065,l,,,18288r5981065,l5981065,xe" fillcolor="black" stroked="f">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0ADFACCB" wp14:editId="41F49C7F">
              <wp:simplePos x="0" y="0"/>
              <wp:positionH relativeFrom="page">
                <wp:posOffset>902004</wp:posOffset>
              </wp:positionH>
              <wp:positionV relativeFrom="page">
                <wp:posOffset>415703</wp:posOffset>
              </wp:positionV>
              <wp:extent cx="2107565" cy="285750"/>
              <wp:effectExtent l="0" t="0" r="0" b="0"/>
              <wp:wrapNone/>
              <wp:docPr id="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7565" cy="285750"/>
                      </a:xfrm>
                      <a:prstGeom prst="rect">
                        <a:avLst/>
                      </a:prstGeom>
                    </wps:spPr>
                    <wps:txbx>
                      <w:txbxContent>
                        <w:p w:rsidR="00AA61DA" w:rsidRDefault="00AA61DA">
                          <w:pPr>
                            <w:spacing w:before="14"/>
                            <w:ind w:left="20"/>
                            <w:rPr>
                              <w:b/>
                              <w:i/>
                              <w:sz w:val="18"/>
                            </w:rPr>
                          </w:pPr>
                          <w:r>
                            <w:rPr>
                              <w:b/>
                              <w:i/>
                              <w:sz w:val="18"/>
                            </w:rPr>
                            <w:t>CODE</w:t>
                          </w:r>
                          <w:r>
                            <w:rPr>
                              <w:b/>
                              <w:i/>
                              <w:spacing w:val="-3"/>
                              <w:sz w:val="18"/>
                            </w:rPr>
                            <w:t xml:space="preserve"> </w:t>
                          </w:r>
                          <w:r>
                            <w:rPr>
                              <w:b/>
                              <w:i/>
                              <w:sz w:val="18"/>
                            </w:rPr>
                            <w:t>OF</w:t>
                          </w:r>
                          <w:r>
                            <w:rPr>
                              <w:b/>
                              <w:i/>
                              <w:spacing w:val="-3"/>
                              <w:sz w:val="18"/>
                            </w:rPr>
                            <w:t xml:space="preserve"> </w:t>
                          </w:r>
                          <w:r>
                            <w:rPr>
                              <w:b/>
                              <w:i/>
                              <w:sz w:val="18"/>
                            </w:rPr>
                            <w:t>COLORADO</w:t>
                          </w:r>
                          <w:r>
                            <w:rPr>
                              <w:b/>
                              <w:i/>
                              <w:spacing w:val="-3"/>
                              <w:sz w:val="18"/>
                            </w:rPr>
                            <w:t xml:space="preserve"> </w:t>
                          </w:r>
                          <w:r>
                            <w:rPr>
                              <w:b/>
                              <w:i/>
                              <w:spacing w:val="-2"/>
                              <w:sz w:val="18"/>
                            </w:rPr>
                            <w:t>REGULATIONS</w:t>
                          </w:r>
                        </w:p>
                        <w:p w:rsidR="00AA61DA" w:rsidRDefault="00AA61DA">
                          <w:pPr>
                            <w:spacing w:before="2"/>
                            <w:ind w:left="20"/>
                            <w:rPr>
                              <w:b/>
                              <w:i/>
                              <w:sz w:val="18"/>
                            </w:rPr>
                          </w:pPr>
                          <w:r>
                            <w:rPr>
                              <w:b/>
                              <w:i/>
                              <w:sz w:val="18"/>
                            </w:rPr>
                            <w:t>Colorado</w:t>
                          </w:r>
                          <w:r>
                            <w:rPr>
                              <w:b/>
                              <w:i/>
                              <w:spacing w:val="-4"/>
                              <w:sz w:val="18"/>
                            </w:rPr>
                            <w:t xml:space="preserve"> </w:t>
                          </w:r>
                          <w:r>
                            <w:rPr>
                              <w:b/>
                              <w:i/>
                              <w:sz w:val="18"/>
                            </w:rPr>
                            <w:t>Bureau</w:t>
                          </w:r>
                          <w:r>
                            <w:rPr>
                              <w:b/>
                              <w:i/>
                              <w:spacing w:val="-2"/>
                              <w:sz w:val="18"/>
                            </w:rPr>
                            <w:t xml:space="preserve"> </w:t>
                          </w:r>
                          <w:r>
                            <w:rPr>
                              <w:b/>
                              <w:i/>
                              <w:sz w:val="18"/>
                            </w:rPr>
                            <w:t>of</w:t>
                          </w:r>
                          <w:r>
                            <w:rPr>
                              <w:b/>
                              <w:i/>
                              <w:spacing w:val="-2"/>
                              <w:sz w:val="18"/>
                            </w:rPr>
                            <w:t xml:space="preserve"> Investigation</w:t>
                          </w:r>
                        </w:p>
                      </w:txbxContent>
                    </wps:txbx>
                    <wps:bodyPr wrap="square" lIns="0" tIns="0" rIns="0" bIns="0" rtlCol="0">
                      <a:noAutofit/>
                    </wps:bodyPr>
                  </wps:wsp>
                </a:graphicData>
              </a:graphic>
            </wp:anchor>
          </w:drawing>
        </mc:Choice>
        <mc:Fallback>
          <w:pict>
            <v:shapetype w14:anchorId="0ADFACCB" id="_x0000_t202" coordsize="21600,21600" o:spt="202" path="m,l,21600r21600,l21600,xe">
              <v:stroke joinstyle="miter"/>
              <v:path gradientshapeok="t" o:connecttype="rect"/>
            </v:shapetype>
            <v:shape id="Textbox 6" o:spid="_x0000_s1028" type="#_x0000_t202" style="position:absolute;margin-left:71pt;margin-top:32.75pt;width:165.95pt;height: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" filled="f" stroked="f">
              <v:textbox inset="0,0,0,0">
                <w:txbxContent>
                  <w:p w:rsidR="00AA61DA" w:rsidRDefault="00AA61DA">
                    <w:pPr>
                      <w:spacing w:before="14"/>
                      <w:ind w:left="20"/>
                      <w:rPr>
                        <w:b/>
                        <w:i/>
                        <w:sz w:val="18"/>
                      </w:rPr>
                    </w:pPr>
                    <w:r>
                      <w:rPr>
                        <w:b/>
                        <w:i/>
                        <w:sz w:val="18"/>
                      </w:rPr>
                      <w:t>CODE</w:t>
                    </w:r>
                    <w:r>
                      <w:rPr>
                        <w:b/>
                        <w:i/>
                        <w:spacing w:val="-3"/>
                        <w:sz w:val="18"/>
                      </w:rPr>
                      <w:t xml:space="preserve"> </w:t>
                    </w:r>
                    <w:r>
                      <w:rPr>
                        <w:b/>
                        <w:i/>
                        <w:sz w:val="18"/>
                      </w:rPr>
                      <w:t>OF</w:t>
                    </w:r>
                    <w:r>
                      <w:rPr>
                        <w:b/>
                        <w:i/>
                        <w:spacing w:val="-3"/>
                        <w:sz w:val="18"/>
                      </w:rPr>
                      <w:t xml:space="preserve"> </w:t>
                    </w:r>
                    <w:r>
                      <w:rPr>
                        <w:b/>
                        <w:i/>
                        <w:sz w:val="18"/>
                      </w:rPr>
                      <w:t>COLORADO</w:t>
                    </w:r>
                    <w:r>
                      <w:rPr>
                        <w:b/>
                        <w:i/>
                        <w:spacing w:val="-3"/>
                        <w:sz w:val="18"/>
                      </w:rPr>
                      <w:t xml:space="preserve"> </w:t>
                    </w:r>
                    <w:r>
                      <w:rPr>
                        <w:b/>
                        <w:i/>
                        <w:spacing w:val="-2"/>
                        <w:sz w:val="18"/>
                      </w:rPr>
                      <w:t>REGULATIONS</w:t>
                    </w:r>
                  </w:p>
                  <w:p w:rsidR="00AA61DA" w:rsidRDefault="00AA61DA">
                    <w:pPr>
                      <w:spacing w:before="2"/>
                      <w:ind w:left="20"/>
                      <w:rPr>
                        <w:b/>
                        <w:i/>
                        <w:sz w:val="18"/>
                      </w:rPr>
                    </w:pPr>
                    <w:r>
                      <w:rPr>
                        <w:b/>
                        <w:i/>
                        <w:sz w:val="18"/>
                      </w:rPr>
                      <w:t>Colorado</w:t>
                    </w:r>
                    <w:r>
                      <w:rPr>
                        <w:b/>
                        <w:i/>
                        <w:spacing w:val="-4"/>
                        <w:sz w:val="18"/>
                      </w:rPr>
                      <w:t xml:space="preserve"> </w:t>
                    </w:r>
                    <w:r>
                      <w:rPr>
                        <w:b/>
                        <w:i/>
                        <w:sz w:val="18"/>
                      </w:rPr>
                      <w:t>Bureau</w:t>
                    </w:r>
                    <w:r>
                      <w:rPr>
                        <w:b/>
                        <w:i/>
                        <w:spacing w:val="-2"/>
                        <w:sz w:val="18"/>
                      </w:rPr>
                      <w:t xml:space="preserve"> </w:t>
                    </w:r>
                    <w:r>
                      <w:rPr>
                        <w:b/>
                        <w:i/>
                        <w:sz w:val="18"/>
                      </w:rPr>
                      <w:t>of</w:t>
                    </w:r>
                    <w:r>
                      <w:rPr>
                        <w:b/>
                        <w:i/>
                        <w:spacing w:val="-2"/>
                        <w:sz w:val="18"/>
                      </w:rPr>
                      <w:t xml:space="preserve"> Investigation</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6024892E" wp14:editId="74AF89C4">
              <wp:simplePos x="0" y="0"/>
              <wp:positionH relativeFrom="page">
                <wp:posOffset>6052565</wp:posOffset>
              </wp:positionH>
              <wp:positionV relativeFrom="page">
                <wp:posOffset>415703</wp:posOffset>
              </wp:positionV>
              <wp:extent cx="821055" cy="153670"/>
              <wp:effectExtent l="0" t="0" r="0" b="0"/>
              <wp:wrapNone/>
              <wp:docPr id="9"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055" cy="153670"/>
                      </a:xfrm>
                      <a:prstGeom prst="rect">
                        <a:avLst/>
                      </a:prstGeom>
                    </wps:spPr>
                    <wps:txbx>
                      <w:txbxContent>
                        <w:p w:rsidR="00AA61DA" w:rsidRDefault="00AA61DA">
                          <w:pPr>
                            <w:spacing w:before="14"/>
                            <w:ind w:left="20"/>
                            <w:rPr>
                              <w:b/>
                              <w:i/>
                              <w:sz w:val="18"/>
                            </w:rPr>
                          </w:pPr>
                          <w:r>
                            <w:rPr>
                              <w:b/>
                              <w:i/>
                              <w:sz w:val="18"/>
                            </w:rPr>
                            <w:t>8</w:t>
                          </w:r>
                          <w:r>
                            <w:rPr>
                              <w:b/>
                              <w:i/>
                              <w:spacing w:val="-2"/>
                              <w:sz w:val="18"/>
                            </w:rPr>
                            <w:t xml:space="preserve"> </w:t>
                          </w:r>
                          <w:r>
                            <w:rPr>
                              <w:b/>
                              <w:i/>
                              <w:sz w:val="18"/>
                            </w:rPr>
                            <w:t>CCR</w:t>
                          </w:r>
                          <w:r>
                            <w:rPr>
                              <w:b/>
                              <w:i/>
                              <w:spacing w:val="-2"/>
                              <w:sz w:val="18"/>
                            </w:rPr>
                            <w:t xml:space="preserve"> </w:t>
                          </w:r>
                          <w:r>
                            <w:rPr>
                              <w:b/>
                              <w:i/>
                              <w:sz w:val="18"/>
                            </w:rPr>
                            <w:t>1507-</w:t>
                          </w:r>
                          <w:r>
                            <w:rPr>
                              <w:b/>
                              <w:i/>
                              <w:spacing w:val="-7"/>
                              <w:sz w:val="18"/>
                            </w:rPr>
                            <w:t>20</w:t>
                          </w:r>
                        </w:p>
                      </w:txbxContent>
                    </wps:txbx>
                    <wps:bodyPr wrap="square" lIns="0" tIns="0" rIns="0" bIns="0" rtlCol="0">
                      <a:noAutofit/>
                    </wps:bodyPr>
                  </wps:wsp>
                </a:graphicData>
              </a:graphic>
            </wp:anchor>
          </w:drawing>
        </mc:Choice>
        <mc:Fallback>
          <w:pict>
            <v:shape w14:anchorId="6024892E" id="Textbox 7" o:spid="_x0000_s1029" type="#_x0000_t202" style="position:absolute;margin-left:476.6pt;margin-top:32.75pt;width:64.65pt;height:12.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" filled="f" stroked="f">
              <v:textbox inset="0,0,0,0">
                <w:txbxContent>
                  <w:p w:rsidR="00AA61DA" w:rsidRDefault="00AA61DA">
                    <w:pPr>
                      <w:spacing w:before="14"/>
                      <w:ind w:left="20"/>
                      <w:rPr>
                        <w:b/>
                        <w:i/>
                        <w:sz w:val="18"/>
                      </w:rPr>
                    </w:pPr>
                    <w:r>
                      <w:rPr>
                        <w:b/>
                        <w:i/>
                        <w:sz w:val="18"/>
                      </w:rPr>
                      <w:t>8</w:t>
                    </w:r>
                    <w:r>
                      <w:rPr>
                        <w:b/>
                        <w:i/>
                        <w:spacing w:val="-2"/>
                        <w:sz w:val="18"/>
                      </w:rPr>
                      <w:t xml:space="preserve"> </w:t>
                    </w:r>
                    <w:r>
                      <w:rPr>
                        <w:b/>
                        <w:i/>
                        <w:sz w:val="18"/>
                      </w:rPr>
                      <w:t>CCR</w:t>
                    </w:r>
                    <w:r>
                      <w:rPr>
                        <w:b/>
                        <w:i/>
                        <w:spacing w:val="-2"/>
                        <w:sz w:val="18"/>
                      </w:rPr>
                      <w:t xml:space="preserve"> </w:t>
                    </w:r>
                    <w:r>
                      <w:rPr>
                        <w:b/>
                        <w:i/>
                        <w:sz w:val="18"/>
                      </w:rPr>
                      <w:t>1507-</w:t>
                    </w:r>
                    <w:r>
                      <w:rPr>
                        <w:b/>
                        <w:i/>
                        <w:spacing w:val="-7"/>
                        <w:sz w:val="18"/>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153"/>
    <w:multiLevelType w:val="hybridMultilevel"/>
    <w:tmpl w:val="F498FC86"/>
    <w:lvl w:ilvl="0" w:tplc="5D18E3EE">
      <w:start w:val="2"/>
      <w:numFmt w:val="lowerLetter"/>
      <w:lvlText w:val="(%1)"/>
      <w:lvlJc w:val="left"/>
      <w:pPr>
        <w:ind w:left="2160" w:hanging="720"/>
        <w:jc w:val="right"/>
      </w:pPr>
      <w:rPr>
        <w:rFonts w:ascii="Arial" w:eastAsia="Arial" w:hAnsi="Arial" w:cs="Arial" w:hint="default"/>
        <w:b w:val="0"/>
        <w:bCs w:val="0"/>
        <w:i w:val="0"/>
        <w:iCs w:val="0"/>
        <w:spacing w:val="0"/>
        <w:w w:val="99"/>
        <w:sz w:val="20"/>
        <w:szCs w:val="20"/>
        <w:lang w:val="en-US" w:eastAsia="en-US" w:bidi="ar-SA"/>
      </w:rPr>
    </w:lvl>
    <w:lvl w:ilvl="1" w:tplc="AB240D84">
      <w:numFmt w:val="bullet"/>
      <w:lvlText w:val="•"/>
      <w:lvlJc w:val="left"/>
      <w:pPr>
        <w:ind w:left="3034" w:hanging="720"/>
      </w:pPr>
      <w:rPr>
        <w:rFonts w:hint="default"/>
        <w:lang w:val="en-US" w:eastAsia="en-US" w:bidi="ar-SA"/>
      </w:rPr>
    </w:lvl>
    <w:lvl w:ilvl="2" w:tplc="EA208BA8">
      <w:numFmt w:val="bullet"/>
      <w:lvlText w:val="•"/>
      <w:lvlJc w:val="left"/>
      <w:pPr>
        <w:ind w:left="3908" w:hanging="720"/>
      </w:pPr>
      <w:rPr>
        <w:rFonts w:hint="default"/>
        <w:lang w:val="en-US" w:eastAsia="en-US" w:bidi="ar-SA"/>
      </w:rPr>
    </w:lvl>
    <w:lvl w:ilvl="3" w:tplc="233C28BE">
      <w:numFmt w:val="bullet"/>
      <w:lvlText w:val="•"/>
      <w:lvlJc w:val="left"/>
      <w:pPr>
        <w:ind w:left="4782" w:hanging="720"/>
      </w:pPr>
      <w:rPr>
        <w:rFonts w:hint="default"/>
        <w:lang w:val="en-US" w:eastAsia="en-US" w:bidi="ar-SA"/>
      </w:rPr>
    </w:lvl>
    <w:lvl w:ilvl="4" w:tplc="4A82BF46">
      <w:numFmt w:val="bullet"/>
      <w:lvlText w:val="•"/>
      <w:lvlJc w:val="left"/>
      <w:pPr>
        <w:ind w:left="5656" w:hanging="720"/>
      </w:pPr>
      <w:rPr>
        <w:rFonts w:hint="default"/>
        <w:lang w:val="en-US" w:eastAsia="en-US" w:bidi="ar-SA"/>
      </w:rPr>
    </w:lvl>
    <w:lvl w:ilvl="5" w:tplc="5DDE6328">
      <w:numFmt w:val="bullet"/>
      <w:lvlText w:val="•"/>
      <w:lvlJc w:val="left"/>
      <w:pPr>
        <w:ind w:left="6530" w:hanging="720"/>
      </w:pPr>
      <w:rPr>
        <w:rFonts w:hint="default"/>
        <w:lang w:val="en-US" w:eastAsia="en-US" w:bidi="ar-SA"/>
      </w:rPr>
    </w:lvl>
    <w:lvl w:ilvl="6" w:tplc="7F7C4290">
      <w:numFmt w:val="bullet"/>
      <w:lvlText w:val="•"/>
      <w:lvlJc w:val="left"/>
      <w:pPr>
        <w:ind w:left="7404" w:hanging="720"/>
      </w:pPr>
      <w:rPr>
        <w:rFonts w:hint="default"/>
        <w:lang w:val="en-US" w:eastAsia="en-US" w:bidi="ar-SA"/>
      </w:rPr>
    </w:lvl>
    <w:lvl w:ilvl="7" w:tplc="F2E86F6E">
      <w:numFmt w:val="bullet"/>
      <w:lvlText w:val="•"/>
      <w:lvlJc w:val="left"/>
      <w:pPr>
        <w:ind w:left="8278" w:hanging="720"/>
      </w:pPr>
      <w:rPr>
        <w:rFonts w:hint="default"/>
        <w:lang w:val="en-US" w:eastAsia="en-US" w:bidi="ar-SA"/>
      </w:rPr>
    </w:lvl>
    <w:lvl w:ilvl="8" w:tplc="4542407C">
      <w:numFmt w:val="bullet"/>
      <w:lvlText w:val="•"/>
      <w:lvlJc w:val="left"/>
      <w:pPr>
        <w:ind w:left="9152" w:hanging="720"/>
      </w:pPr>
      <w:rPr>
        <w:rFonts w:hint="default"/>
        <w:lang w:val="en-US" w:eastAsia="en-US" w:bidi="ar-SA"/>
      </w:rPr>
    </w:lvl>
  </w:abstractNum>
  <w:abstractNum w:abstractNumId="1" w15:restartNumberingAfterBreak="0">
    <w:nsid w:val="30D50C15"/>
    <w:multiLevelType w:val="hybridMultilevel"/>
    <w:tmpl w:val="49F82BF0"/>
    <w:lvl w:ilvl="0" w:tplc="F6E429B4">
      <w:start w:val="1"/>
      <w:numFmt w:val="decimal"/>
      <w:lvlText w:val="(%1)"/>
      <w:lvlJc w:val="left"/>
      <w:pPr>
        <w:ind w:left="2880" w:hanging="721"/>
      </w:pPr>
      <w:rPr>
        <w:rFonts w:ascii="Arial" w:eastAsia="Arial" w:hAnsi="Arial" w:cs="Arial" w:hint="default"/>
        <w:b w:val="0"/>
        <w:bCs w:val="0"/>
        <w:i w:val="0"/>
        <w:iCs w:val="0"/>
        <w:spacing w:val="0"/>
        <w:w w:val="99"/>
        <w:sz w:val="20"/>
        <w:szCs w:val="20"/>
        <w:lang w:val="en-US" w:eastAsia="en-US" w:bidi="ar-SA"/>
      </w:rPr>
    </w:lvl>
    <w:lvl w:ilvl="1" w:tplc="6986B498">
      <w:numFmt w:val="bullet"/>
      <w:lvlText w:val="•"/>
      <w:lvlJc w:val="left"/>
      <w:pPr>
        <w:ind w:left="3682" w:hanging="721"/>
      </w:pPr>
      <w:rPr>
        <w:rFonts w:hint="default"/>
        <w:lang w:val="en-US" w:eastAsia="en-US" w:bidi="ar-SA"/>
      </w:rPr>
    </w:lvl>
    <w:lvl w:ilvl="2" w:tplc="A12203E2">
      <w:numFmt w:val="bullet"/>
      <w:lvlText w:val="•"/>
      <w:lvlJc w:val="left"/>
      <w:pPr>
        <w:ind w:left="4484" w:hanging="721"/>
      </w:pPr>
      <w:rPr>
        <w:rFonts w:hint="default"/>
        <w:lang w:val="en-US" w:eastAsia="en-US" w:bidi="ar-SA"/>
      </w:rPr>
    </w:lvl>
    <w:lvl w:ilvl="3" w:tplc="5E1EFFB0">
      <w:numFmt w:val="bullet"/>
      <w:lvlText w:val="•"/>
      <w:lvlJc w:val="left"/>
      <w:pPr>
        <w:ind w:left="5286" w:hanging="721"/>
      </w:pPr>
      <w:rPr>
        <w:rFonts w:hint="default"/>
        <w:lang w:val="en-US" w:eastAsia="en-US" w:bidi="ar-SA"/>
      </w:rPr>
    </w:lvl>
    <w:lvl w:ilvl="4" w:tplc="AA449C60">
      <w:numFmt w:val="bullet"/>
      <w:lvlText w:val="•"/>
      <w:lvlJc w:val="left"/>
      <w:pPr>
        <w:ind w:left="6088" w:hanging="721"/>
      </w:pPr>
      <w:rPr>
        <w:rFonts w:hint="default"/>
        <w:lang w:val="en-US" w:eastAsia="en-US" w:bidi="ar-SA"/>
      </w:rPr>
    </w:lvl>
    <w:lvl w:ilvl="5" w:tplc="BAF496E4">
      <w:numFmt w:val="bullet"/>
      <w:lvlText w:val="•"/>
      <w:lvlJc w:val="left"/>
      <w:pPr>
        <w:ind w:left="6890" w:hanging="721"/>
      </w:pPr>
      <w:rPr>
        <w:rFonts w:hint="default"/>
        <w:lang w:val="en-US" w:eastAsia="en-US" w:bidi="ar-SA"/>
      </w:rPr>
    </w:lvl>
    <w:lvl w:ilvl="6" w:tplc="32206150">
      <w:numFmt w:val="bullet"/>
      <w:lvlText w:val="•"/>
      <w:lvlJc w:val="left"/>
      <w:pPr>
        <w:ind w:left="7692" w:hanging="721"/>
      </w:pPr>
      <w:rPr>
        <w:rFonts w:hint="default"/>
        <w:lang w:val="en-US" w:eastAsia="en-US" w:bidi="ar-SA"/>
      </w:rPr>
    </w:lvl>
    <w:lvl w:ilvl="7" w:tplc="C9042234">
      <w:numFmt w:val="bullet"/>
      <w:lvlText w:val="•"/>
      <w:lvlJc w:val="left"/>
      <w:pPr>
        <w:ind w:left="8494" w:hanging="721"/>
      </w:pPr>
      <w:rPr>
        <w:rFonts w:hint="default"/>
        <w:lang w:val="en-US" w:eastAsia="en-US" w:bidi="ar-SA"/>
      </w:rPr>
    </w:lvl>
    <w:lvl w:ilvl="8" w:tplc="943EB098">
      <w:numFmt w:val="bullet"/>
      <w:lvlText w:val="•"/>
      <w:lvlJc w:val="left"/>
      <w:pPr>
        <w:ind w:left="9296" w:hanging="721"/>
      </w:pPr>
      <w:rPr>
        <w:rFonts w:hint="default"/>
        <w:lang w:val="en-US" w:eastAsia="en-US" w:bidi="ar-SA"/>
      </w:rPr>
    </w:lvl>
  </w:abstractNum>
  <w:abstractNum w:abstractNumId="2" w15:restartNumberingAfterBreak="0">
    <w:nsid w:val="61205B83"/>
    <w:multiLevelType w:val="hybridMultilevel"/>
    <w:tmpl w:val="1988F3E8"/>
    <w:lvl w:ilvl="0" w:tplc="8B3C228A">
      <w:start w:val="1"/>
      <w:numFmt w:val="decimal"/>
      <w:lvlText w:val="(%1)"/>
      <w:lvlJc w:val="left"/>
      <w:pPr>
        <w:ind w:left="2880" w:hanging="721"/>
      </w:pPr>
      <w:rPr>
        <w:rFonts w:ascii="Arial" w:eastAsia="Arial" w:hAnsi="Arial" w:cs="Arial" w:hint="default"/>
        <w:b w:val="0"/>
        <w:bCs w:val="0"/>
        <w:i w:val="0"/>
        <w:iCs w:val="0"/>
        <w:spacing w:val="0"/>
        <w:w w:val="99"/>
        <w:sz w:val="20"/>
        <w:szCs w:val="20"/>
        <w:lang w:val="en-US" w:eastAsia="en-US" w:bidi="ar-SA"/>
      </w:rPr>
    </w:lvl>
    <w:lvl w:ilvl="1" w:tplc="79261B62">
      <w:numFmt w:val="bullet"/>
      <w:lvlText w:val="•"/>
      <w:lvlJc w:val="left"/>
      <w:pPr>
        <w:ind w:left="3682" w:hanging="721"/>
      </w:pPr>
      <w:rPr>
        <w:rFonts w:hint="default"/>
        <w:lang w:val="en-US" w:eastAsia="en-US" w:bidi="ar-SA"/>
      </w:rPr>
    </w:lvl>
    <w:lvl w:ilvl="2" w:tplc="09381362">
      <w:numFmt w:val="bullet"/>
      <w:lvlText w:val="•"/>
      <w:lvlJc w:val="left"/>
      <w:pPr>
        <w:ind w:left="4484" w:hanging="721"/>
      </w:pPr>
      <w:rPr>
        <w:rFonts w:hint="default"/>
        <w:lang w:val="en-US" w:eastAsia="en-US" w:bidi="ar-SA"/>
      </w:rPr>
    </w:lvl>
    <w:lvl w:ilvl="3" w:tplc="1994C304">
      <w:numFmt w:val="bullet"/>
      <w:lvlText w:val="•"/>
      <w:lvlJc w:val="left"/>
      <w:pPr>
        <w:ind w:left="5286" w:hanging="721"/>
      </w:pPr>
      <w:rPr>
        <w:rFonts w:hint="default"/>
        <w:lang w:val="en-US" w:eastAsia="en-US" w:bidi="ar-SA"/>
      </w:rPr>
    </w:lvl>
    <w:lvl w:ilvl="4" w:tplc="0870F926">
      <w:numFmt w:val="bullet"/>
      <w:lvlText w:val="•"/>
      <w:lvlJc w:val="left"/>
      <w:pPr>
        <w:ind w:left="6088" w:hanging="721"/>
      </w:pPr>
      <w:rPr>
        <w:rFonts w:hint="default"/>
        <w:lang w:val="en-US" w:eastAsia="en-US" w:bidi="ar-SA"/>
      </w:rPr>
    </w:lvl>
    <w:lvl w:ilvl="5" w:tplc="AFB68EA4">
      <w:numFmt w:val="bullet"/>
      <w:lvlText w:val="•"/>
      <w:lvlJc w:val="left"/>
      <w:pPr>
        <w:ind w:left="6890" w:hanging="721"/>
      </w:pPr>
      <w:rPr>
        <w:rFonts w:hint="default"/>
        <w:lang w:val="en-US" w:eastAsia="en-US" w:bidi="ar-SA"/>
      </w:rPr>
    </w:lvl>
    <w:lvl w:ilvl="6" w:tplc="D666AD0C">
      <w:numFmt w:val="bullet"/>
      <w:lvlText w:val="•"/>
      <w:lvlJc w:val="left"/>
      <w:pPr>
        <w:ind w:left="7692" w:hanging="721"/>
      </w:pPr>
      <w:rPr>
        <w:rFonts w:hint="default"/>
        <w:lang w:val="en-US" w:eastAsia="en-US" w:bidi="ar-SA"/>
      </w:rPr>
    </w:lvl>
    <w:lvl w:ilvl="7" w:tplc="27DEC774">
      <w:numFmt w:val="bullet"/>
      <w:lvlText w:val="•"/>
      <w:lvlJc w:val="left"/>
      <w:pPr>
        <w:ind w:left="8494" w:hanging="721"/>
      </w:pPr>
      <w:rPr>
        <w:rFonts w:hint="default"/>
        <w:lang w:val="en-US" w:eastAsia="en-US" w:bidi="ar-SA"/>
      </w:rPr>
    </w:lvl>
    <w:lvl w:ilvl="8" w:tplc="4C606910">
      <w:numFmt w:val="bullet"/>
      <w:lvlText w:val="•"/>
      <w:lvlJc w:val="left"/>
      <w:pPr>
        <w:ind w:left="9296" w:hanging="72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HWm6JuJWMNsyLC31AmJfGQLuUa+X92hcKogFDYzPq58Nx/J0JdUZlYYqN713nz/jrQAeEJX9imSPd+Uv+va7Q==" w:salt="gVCsLmcDz2v0kq2I8ygI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DA"/>
    <w:rsid w:val="002A1B8B"/>
    <w:rsid w:val="00372D54"/>
    <w:rsid w:val="00397E39"/>
    <w:rsid w:val="0041357A"/>
    <w:rsid w:val="0058129E"/>
    <w:rsid w:val="005C14D6"/>
    <w:rsid w:val="00653DB1"/>
    <w:rsid w:val="006C234A"/>
    <w:rsid w:val="007D52F0"/>
    <w:rsid w:val="009A416F"/>
    <w:rsid w:val="009B1291"/>
    <w:rsid w:val="00AA61DA"/>
    <w:rsid w:val="00B42D0D"/>
    <w:rsid w:val="00B53EC6"/>
    <w:rsid w:val="00C509F6"/>
    <w:rsid w:val="00C858D0"/>
    <w:rsid w:val="00D4322A"/>
    <w:rsid w:val="00FD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84A4-EA16-4893-A490-9763F04A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DA"/>
    <w:pPr>
      <w:widowControl w:val="0"/>
      <w:spacing w:after="0" w:line="240" w:lineRule="auto"/>
    </w:pPr>
    <w:rPr>
      <w:rFonts w:ascii="Arial" w:eastAsia="Arial" w:hAnsi="Arial" w:cs="Arial"/>
    </w:rPr>
  </w:style>
  <w:style w:type="paragraph" w:styleId="Heading1">
    <w:name w:val="heading 1"/>
    <w:basedOn w:val="Normal"/>
    <w:link w:val="Heading1Char"/>
    <w:uiPriority w:val="9"/>
    <w:qFormat/>
    <w:rsid w:val="00AA61DA"/>
    <w:pPr>
      <w:autoSpaceDE w:val="0"/>
      <w:autoSpaceDN w:val="0"/>
      <w:ind w:left="1440"/>
      <w:outlineLvl w:val="0"/>
    </w:pPr>
    <w:rPr>
      <w:b/>
      <w:bCs/>
      <w:sz w:val="20"/>
      <w:szCs w:val="20"/>
    </w:rPr>
  </w:style>
  <w:style w:type="paragraph" w:styleId="Heading2">
    <w:name w:val="heading 2"/>
    <w:basedOn w:val="Normal"/>
    <w:link w:val="Heading2Char"/>
    <w:uiPriority w:val="9"/>
    <w:unhideWhenUsed/>
    <w:qFormat/>
    <w:rsid w:val="00AA61DA"/>
    <w:pPr>
      <w:autoSpaceDE w:val="0"/>
      <w:autoSpaceDN w:val="0"/>
      <w:ind w:left="14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1DA"/>
    <w:pPr>
      <w:spacing w:before="85"/>
      <w:ind w:left="1570" w:right="1587"/>
      <w:jc w:val="center"/>
    </w:pPr>
    <w:rPr>
      <w:rFonts w:ascii="Times New Roman" w:eastAsia="Times New Roman" w:hAnsi="Times New Roman" w:cs="Times New Roman"/>
      <w:b/>
      <w:sz w:val="36"/>
      <w:szCs w:val="36"/>
    </w:rPr>
  </w:style>
  <w:style w:type="character" w:customStyle="1" w:styleId="TitleChar">
    <w:name w:val="Title Char"/>
    <w:basedOn w:val="DefaultParagraphFont"/>
    <w:link w:val="Title"/>
    <w:uiPriority w:val="10"/>
    <w:rsid w:val="00AA61DA"/>
    <w:rPr>
      <w:rFonts w:ascii="Times New Roman" w:eastAsia="Times New Roman" w:hAnsi="Times New Roman" w:cs="Times New Roman"/>
      <w:b/>
      <w:sz w:val="36"/>
      <w:szCs w:val="36"/>
    </w:rPr>
  </w:style>
  <w:style w:type="character" w:customStyle="1" w:styleId="Heading1Char">
    <w:name w:val="Heading 1 Char"/>
    <w:basedOn w:val="DefaultParagraphFont"/>
    <w:link w:val="Heading1"/>
    <w:uiPriority w:val="9"/>
    <w:rsid w:val="00AA61DA"/>
    <w:rPr>
      <w:rFonts w:ascii="Arial" w:eastAsia="Arial" w:hAnsi="Arial" w:cs="Arial"/>
      <w:b/>
      <w:bCs/>
      <w:sz w:val="20"/>
      <w:szCs w:val="20"/>
    </w:rPr>
  </w:style>
  <w:style w:type="character" w:customStyle="1" w:styleId="Heading2Char">
    <w:name w:val="Heading 2 Char"/>
    <w:basedOn w:val="DefaultParagraphFont"/>
    <w:link w:val="Heading2"/>
    <w:uiPriority w:val="9"/>
    <w:rsid w:val="00AA61DA"/>
    <w:rPr>
      <w:rFonts w:ascii="Arial" w:eastAsia="Arial" w:hAnsi="Arial" w:cs="Arial"/>
      <w:b/>
      <w:bCs/>
      <w:sz w:val="20"/>
      <w:szCs w:val="20"/>
    </w:rPr>
  </w:style>
  <w:style w:type="paragraph" w:styleId="BodyText">
    <w:name w:val="Body Text"/>
    <w:basedOn w:val="Normal"/>
    <w:link w:val="BodyTextChar"/>
    <w:uiPriority w:val="1"/>
    <w:qFormat/>
    <w:rsid w:val="00AA61DA"/>
    <w:pPr>
      <w:autoSpaceDE w:val="0"/>
      <w:autoSpaceDN w:val="0"/>
    </w:pPr>
    <w:rPr>
      <w:sz w:val="20"/>
      <w:szCs w:val="20"/>
    </w:rPr>
  </w:style>
  <w:style w:type="character" w:customStyle="1" w:styleId="BodyTextChar">
    <w:name w:val="Body Text Char"/>
    <w:basedOn w:val="DefaultParagraphFont"/>
    <w:link w:val="BodyText"/>
    <w:uiPriority w:val="1"/>
    <w:rsid w:val="00AA61DA"/>
    <w:rPr>
      <w:rFonts w:ascii="Arial" w:eastAsia="Arial" w:hAnsi="Arial" w:cs="Arial"/>
      <w:sz w:val="20"/>
      <w:szCs w:val="20"/>
    </w:rPr>
  </w:style>
  <w:style w:type="paragraph" w:styleId="ListParagraph">
    <w:name w:val="List Paragraph"/>
    <w:basedOn w:val="Normal"/>
    <w:uiPriority w:val="1"/>
    <w:qFormat/>
    <w:rsid w:val="00AA61DA"/>
    <w:pPr>
      <w:autoSpaceDE w:val="0"/>
      <w:autoSpaceDN w:val="0"/>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9274</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Colorado Department of Public Safety</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Moreno</dc:creator>
  <cp:keywords/>
  <dc:description/>
  <cp:lastModifiedBy>Christine Moreno</cp:lastModifiedBy>
  <cp:revision>2</cp:revision>
  <dcterms:created xsi:type="dcterms:W3CDTF">2024-03-19T20:18:00Z</dcterms:created>
  <dcterms:modified xsi:type="dcterms:W3CDTF">2024-03-19T20:18:00Z</dcterms:modified>
</cp:coreProperties>
</file>